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17E" w:rsidRPr="001479EC" w:rsidRDefault="00223810">
      <w:pPr>
        <w:rPr>
          <w:rFonts w:ascii="仿宋" w:eastAsia="仿宋" w:hAnsi="仿宋" w:cs="仿宋"/>
          <w:b/>
          <w:i/>
          <w:iCs/>
          <w:sz w:val="28"/>
          <w:szCs w:val="28"/>
        </w:rPr>
      </w:pPr>
      <w:r w:rsidRPr="001479EC">
        <w:rPr>
          <w:rFonts w:ascii="仿宋" w:eastAsia="仿宋" w:hAnsi="仿宋" w:cs="仿宋" w:hint="eastAsia"/>
          <w:b/>
          <w:i/>
          <w:iCs/>
          <w:color w:val="C00000"/>
          <w:sz w:val="28"/>
          <w:szCs w:val="28"/>
        </w:rPr>
        <w:t>*注：</w:t>
      </w:r>
      <w:r w:rsidR="001479EC">
        <w:rPr>
          <w:rFonts w:ascii="仿宋" w:eastAsia="仿宋" w:hAnsi="仿宋" w:cs="仿宋" w:hint="eastAsia"/>
          <w:b/>
          <w:i/>
          <w:iCs/>
          <w:color w:val="C00000"/>
          <w:sz w:val="28"/>
          <w:szCs w:val="28"/>
        </w:rPr>
        <w:t>申请表包括</w:t>
      </w:r>
      <w:r w:rsidRPr="001479EC">
        <w:rPr>
          <w:rFonts w:ascii="仿宋" w:eastAsia="仿宋" w:hAnsi="仿宋" w:cs="仿宋" w:hint="eastAsia"/>
          <w:b/>
          <w:i/>
          <w:iCs/>
          <w:color w:val="C00000"/>
          <w:sz w:val="28"/>
          <w:szCs w:val="28"/>
        </w:rPr>
        <w:t>中英文两部分，请同时填写</w:t>
      </w:r>
      <w:r w:rsidR="001479EC">
        <w:rPr>
          <w:rFonts w:ascii="仿宋" w:eastAsia="仿宋" w:hAnsi="仿宋" w:cs="仿宋" w:hint="eastAsia"/>
          <w:b/>
          <w:i/>
          <w:iCs/>
          <w:color w:val="C00000"/>
          <w:sz w:val="28"/>
          <w:szCs w:val="28"/>
        </w:rPr>
        <w:t>并提交</w:t>
      </w:r>
      <w:r w:rsidRPr="001479EC">
        <w:rPr>
          <w:rFonts w:ascii="仿宋" w:eastAsia="仿宋" w:hAnsi="仿宋" w:cs="仿宋" w:hint="eastAsia"/>
          <w:b/>
          <w:i/>
          <w:iCs/>
          <w:color w:val="C00000"/>
          <w:sz w:val="28"/>
          <w:szCs w:val="28"/>
        </w:rPr>
        <w:t>中文</w:t>
      </w:r>
      <w:r w:rsidR="001479EC">
        <w:rPr>
          <w:rFonts w:ascii="仿宋" w:eastAsia="仿宋" w:hAnsi="仿宋" w:cs="仿宋" w:hint="eastAsia"/>
          <w:b/>
          <w:i/>
          <w:iCs/>
          <w:color w:val="C00000"/>
          <w:sz w:val="28"/>
          <w:szCs w:val="28"/>
        </w:rPr>
        <w:t>及</w:t>
      </w:r>
      <w:r w:rsidRPr="001479EC">
        <w:rPr>
          <w:rFonts w:ascii="仿宋" w:eastAsia="仿宋" w:hAnsi="仿宋" w:cs="仿宋" w:hint="eastAsia"/>
          <w:b/>
          <w:i/>
          <w:iCs/>
          <w:color w:val="C00000"/>
          <w:sz w:val="28"/>
          <w:szCs w:val="28"/>
        </w:rPr>
        <w:t>英文表格。</w:t>
      </w:r>
    </w:p>
    <w:p w:rsidR="001479EC" w:rsidRDefault="00223810">
      <w:pPr>
        <w:jc w:val="center"/>
        <w:outlineLvl w:val="0"/>
        <w:rPr>
          <w:sz w:val="36"/>
          <w:szCs w:val="36"/>
        </w:rPr>
      </w:pPr>
      <w:r>
        <w:rPr>
          <w:noProof/>
          <w:sz w:val="36"/>
          <w:szCs w:val="36"/>
        </w:rPr>
        <w:drawing>
          <wp:anchor distT="0" distB="0" distL="114300" distR="114300" simplePos="0" relativeHeight="251659264" behindDoc="1" locked="0" layoutInCell="1" allowOverlap="1">
            <wp:simplePos x="0" y="0"/>
            <wp:positionH relativeFrom="column">
              <wp:posOffset>3572510</wp:posOffset>
            </wp:positionH>
            <wp:positionV relativeFrom="paragraph">
              <wp:posOffset>324662</wp:posOffset>
            </wp:positionV>
            <wp:extent cx="1692910" cy="1692910"/>
            <wp:effectExtent l="0" t="0" r="0" b="0"/>
            <wp:wrapNone/>
            <wp:docPr id="6" name="图片 5" descr="大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大标志"/>
                    <pic:cNvPicPr>
                      <a:picLocks noChangeAspect="1"/>
                    </pic:cNvPicPr>
                  </pic:nvPicPr>
                  <pic:blipFill>
                    <a:blip r:embed="rId8"/>
                    <a:stretch>
                      <a:fillRect/>
                    </a:stretch>
                  </pic:blipFill>
                  <pic:spPr>
                    <a:xfrm>
                      <a:off x="0" y="0"/>
                      <a:ext cx="1692910" cy="1692910"/>
                    </a:xfrm>
                    <a:prstGeom prst="rect">
                      <a:avLst/>
                    </a:prstGeom>
                  </pic:spPr>
                </pic:pic>
              </a:graphicData>
            </a:graphic>
          </wp:anchor>
        </w:drawing>
      </w:r>
    </w:p>
    <w:p w:rsidR="00E0717E" w:rsidRDefault="00E0717E">
      <w:pPr>
        <w:jc w:val="center"/>
        <w:outlineLvl w:val="0"/>
        <w:rPr>
          <w:sz w:val="36"/>
          <w:szCs w:val="36"/>
        </w:rPr>
      </w:pPr>
    </w:p>
    <w:p w:rsidR="00223810" w:rsidRDefault="00223810">
      <w:pPr>
        <w:jc w:val="center"/>
        <w:outlineLvl w:val="0"/>
        <w:rPr>
          <w:rFonts w:ascii="SimHei" w:eastAsia="SimHei" w:hAnsi="SimHei" w:cs="SimHei"/>
          <w:sz w:val="40"/>
          <w:szCs w:val="40"/>
        </w:rPr>
      </w:pPr>
    </w:p>
    <w:p w:rsidR="00223810" w:rsidRDefault="00223810">
      <w:pPr>
        <w:jc w:val="center"/>
        <w:outlineLvl w:val="0"/>
        <w:rPr>
          <w:rFonts w:ascii="SimHei" w:eastAsia="SimHei" w:hAnsi="SimHei" w:cs="SimHei"/>
          <w:sz w:val="40"/>
          <w:szCs w:val="40"/>
        </w:rPr>
      </w:pPr>
    </w:p>
    <w:p w:rsidR="00223810" w:rsidRPr="00223810" w:rsidRDefault="00223810" w:rsidP="00223810">
      <w:pPr>
        <w:outlineLvl w:val="0"/>
        <w:rPr>
          <w:rFonts w:ascii="SimHei" w:eastAsia="SimHei" w:hAnsi="SimHei" w:cs="SimHei"/>
          <w:sz w:val="20"/>
          <w:szCs w:val="20"/>
        </w:rPr>
      </w:pPr>
    </w:p>
    <w:p w:rsidR="00E0717E" w:rsidRDefault="00223810" w:rsidP="00223810">
      <w:pPr>
        <w:adjustRightInd w:val="0"/>
        <w:snapToGrid w:val="0"/>
        <w:spacing w:after="0" w:line="240" w:lineRule="auto"/>
        <w:jc w:val="center"/>
        <w:outlineLvl w:val="0"/>
        <w:rPr>
          <w:rFonts w:ascii="SimHei" w:eastAsia="SimHei" w:hAnsi="SimHei" w:cs="SimHei"/>
          <w:sz w:val="40"/>
          <w:szCs w:val="40"/>
        </w:rPr>
      </w:pPr>
      <w:r>
        <w:rPr>
          <w:rFonts w:ascii="SimHei" w:eastAsia="SimHei" w:hAnsi="SimHei" w:cs="SimHei" w:hint="eastAsia"/>
          <w:sz w:val="40"/>
          <w:szCs w:val="40"/>
        </w:rPr>
        <w:t>第六届国际金融论坛（IFF）</w:t>
      </w:r>
    </w:p>
    <w:p w:rsidR="00E0717E" w:rsidRDefault="00223810" w:rsidP="00223810">
      <w:pPr>
        <w:adjustRightInd w:val="0"/>
        <w:snapToGrid w:val="0"/>
        <w:spacing w:after="0" w:line="240" w:lineRule="auto"/>
        <w:jc w:val="center"/>
        <w:outlineLvl w:val="0"/>
        <w:rPr>
          <w:rFonts w:ascii="SimHei" w:eastAsia="SimHei" w:hAnsi="SimHei" w:cs="SimHei"/>
          <w:sz w:val="40"/>
          <w:szCs w:val="40"/>
        </w:rPr>
      </w:pPr>
      <w:r>
        <w:rPr>
          <w:rFonts w:ascii="SimHei" w:eastAsia="SimHei" w:hAnsi="SimHei" w:cs="SimHei" w:hint="eastAsia"/>
          <w:sz w:val="40"/>
          <w:szCs w:val="40"/>
        </w:rPr>
        <w:t>“全球绿色金融奖-创新奖”</w:t>
      </w:r>
    </w:p>
    <w:p w:rsidR="00E0717E" w:rsidRDefault="00223810">
      <w:pPr>
        <w:jc w:val="center"/>
        <w:outlineLvl w:val="0"/>
        <w:rPr>
          <w:rFonts w:ascii="仿宋" w:eastAsia="SimHei" w:hAnsi="仿宋" w:cs="仿宋"/>
          <w:sz w:val="40"/>
          <w:szCs w:val="40"/>
        </w:rPr>
      </w:pPr>
      <w:r>
        <w:rPr>
          <w:rFonts w:ascii="SimHei" w:eastAsia="SimHei" w:hAnsi="SimHei" w:cs="SimHei" w:hint="eastAsia"/>
          <w:sz w:val="40"/>
          <w:szCs w:val="40"/>
        </w:rPr>
        <w:t>申请表</w:t>
      </w:r>
    </w:p>
    <w:p w:rsidR="00223810" w:rsidRDefault="00223810">
      <w:pPr>
        <w:spacing w:after="156" w:line="260" w:lineRule="auto"/>
        <w:ind w:left="3781" w:firstLine="420"/>
        <w:rPr>
          <w:rFonts w:ascii="仿宋" w:eastAsia="仿宋" w:hAnsi="仿宋" w:cs="仿宋"/>
          <w:sz w:val="28"/>
          <w:szCs w:val="28"/>
        </w:rPr>
      </w:pPr>
    </w:p>
    <w:p w:rsidR="00E0717E" w:rsidRDefault="00223810">
      <w:pPr>
        <w:spacing w:after="156" w:line="260" w:lineRule="auto"/>
        <w:ind w:left="3781" w:firstLine="420"/>
        <w:rPr>
          <w:rFonts w:ascii="仿宋" w:eastAsia="仿宋" w:hAnsi="仿宋" w:cs="仿宋"/>
          <w:sz w:val="28"/>
          <w:szCs w:val="28"/>
        </w:rPr>
      </w:pPr>
      <w:r>
        <w:rPr>
          <w:rFonts w:ascii="仿宋" w:eastAsia="仿宋" w:hAnsi="仿宋" w:cs="仿宋" w:hint="eastAsia"/>
          <w:sz w:val="28"/>
          <w:szCs w:val="28"/>
        </w:rPr>
        <w:t>申请机构：</w:t>
      </w:r>
      <w:r>
        <w:rPr>
          <w:rFonts w:ascii="仿宋" w:eastAsia="仿宋" w:hAnsi="仿宋" w:cs="仿宋" w:hint="eastAsia"/>
          <w:sz w:val="28"/>
          <w:szCs w:val="28"/>
          <w:u w:val="single"/>
        </w:rPr>
        <w:t xml:space="preserve">                                </w:t>
      </w:r>
    </w:p>
    <w:p w:rsidR="001479EC" w:rsidRDefault="00223810" w:rsidP="001479EC">
      <w:pPr>
        <w:spacing w:after="156" w:line="260" w:lineRule="auto"/>
        <w:ind w:left="3781" w:firstLine="420"/>
        <w:rPr>
          <w:rFonts w:ascii="仿宋" w:eastAsia="仿宋" w:hAnsi="仿宋" w:cs="仿宋"/>
          <w:sz w:val="28"/>
          <w:szCs w:val="28"/>
          <w:u w:val="single"/>
        </w:rPr>
      </w:pPr>
      <w:r>
        <w:rPr>
          <w:rFonts w:ascii="仿宋" w:eastAsia="仿宋" w:hAnsi="仿宋" w:cs="仿宋" w:hint="eastAsia"/>
          <w:sz w:val="28"/>
          <w:szCs w:val="28"/>
        </w:rPr>
        <w:t>项目名称：</w:t>
      </w:r>
      <w:r>
        <w:rPr>
          <w:rFonts w:ascii="仿宋" w:eastAsia="仿宋" w:hAnsi="仿宋" w:cs="仿宋" w:hint="eastAsia"/>
          <w:sz w:val="28"/>
          <w:szCs w:val="28"/>
          <w:u w:val="single"/>
        </w:rPr>
        <w:t xml:space="preserve">                                 </w:t>
      </w:r>
    </w:p>
    <w:tbl>
      <w:tblPr>
        <w:tblStyle w:val="TableGrid"/>
        <w:tblW w:w="13941" w:type="dxa"/>
        <w:tblInd w:w="122" w:type="dxa"/>
        <w:tblBorders>
          <w:insideH w:val="single" w:sz="2" w:space="0" w:color="auto"/>
          <w:insideV w:val="single" w:sz="2" w:space="0" w:color="auto"/>
        </w:tblBorders>
        <w:tblLayout w:type="fixed"/>
        <w:tblLook w:val="04A0" w:firstRow="1" w:lastRow="0" w:firstColumn="1" w:lastColumn="0" w:noHBand="0" w:noVBand="1"/>
      </w:tblPr>
      <w:tblGrid>
        <w:gridCol w:w="1596"/>
        <w:gridCol w:w="1525"/>
        <w:gridCol w:w="662"/>
        <w:gridCol w:w="1094"/>
        <w:gridCol w:w="675"/>
        <w:gridCol w:w="594"/>
        <w:gridCol w:w="7795"/>
      </w:tblGrid>
      <w:tr w:rsidR="00E0717E">
        <w:trPr>
          <w:trHeight w:val="459"/>
        </w:trPr>
        <w:tc>
          <w:tcPr>
            <w:tcW w:w="13941" w:type="dxa"/>
            <w:gridSpan w:val="7"/>
            <w:tcBorders>
              <w:tl2br w:val="nil"/>
              <w:tr2bl w:val="nil"/>
            </w:tcBorders>
            <w:shd w:val="clear" w:color="auto" w:fill="D8D8D8" w:themeFill="background1" w:themeFillShade="D8"/>
            <w:vAlign w:val="center"/>
          </w:tcPr>
          <w:p w:rsidR="00E0717E" w:rsidRDefault="00223810">
            <w:pPr>
              <w:spacing w:afterLines="50" w:after="156" w:line="360" w:lineRule="exact"/>
              <w:jc w:val="left"/>
              <w:rPr>
                <w:rFonts w:asciiTheme="minorEastAsia" w:hAnsiTheme="minorEastAsia" w:cstheme="minorEastAsia"/>
                <w:b/>
                <w:bCs/>
                <w:sz w:val="24"/>
                <w:szCs w:val="24"/>
              </w:rPr>
            </w:pPr>
            <w:r>
              <w:rPr>
                <w:rFonts w:ascii="黑体-简" w:eastAsia="黑体-简" w:hAnsi="黑体-简" w:cs="黑体-简" w:hint="eastAsia"/>
                <w:b/>
                <w:bCs/>
                <w:sz w:val="24"/>
                <w:szCs w:val="24"/>
              </w:rPr>
              <w:lastRenderedPageBreak/>
              <w:t>申请机构信息</w:t>
            </w:r>
          </w:p>
        </w:tc>
      </w:tr>
      <w:tr w:rsidR="00E0717E">
        <w:trPr>
          <w:trHeight w:val="450"/>
        </w:trPr>
        <w:tc>
          <w:tcPr>
            <w:tcW w:w="13941" w:type="dxa"/>
            <w:gridSpan w:val="7"/>
            <w:tcBorders>
              <w:tl2br w:val="nil"/>
              <w:tr2bl w:val="nil"/>
            </w:tcBorders>
            <w:shd w:val="clear" w:color="auto" w:fill="FFFFFF" w:themeFill="background1"/>
            <w:vAlign w:val="center"/>
          </w:tcPr>
          <w:p w:rsidR="00E0717E" w:rsidRDefault="00223810">
            <w:pPr>
              <w:spacing w:afterLines="50" w:after="156" w:line="360" w:lineRule="exact"/>
              <w:jc w:val="left"/>
              <w:rPr>
                <w:rFonts w:asciiTheme="minorEastAsia" w:hAnsiTheme="minorEastAsia" w:cstheme="minorEastAsia"/>
                <w:b/>
                <w:bCs/>
                <w:sz w:val="24"/>
                <w:szCs w:val="24"/>
              </w:rPr>
            </w:pPr>
            <w:r>
              <w:rPr>
                <w:rFonts w:asciiTheme="minorEastAsia" w:hAnsiTheme="minorEastAsia" w:cstheme="minorEastAsia"/>
                <w:b/>
                <w:bCs/>
                <w:sz w:val="24"/>
                <w:szCs w:val="24"/>
              </w:rPr>
              <w:t>机构名称</w:t>
            </w:r>
          </w:p>
        </w:tc>
      </w:tr>
      <w:tr w:rsidR="00E0717E">
        <w:trPr>
          <w:trHeight w:val="450"/>
        </w:trPr>
        <w:tc>
          <w:tcPr>
            <w:tcW w:w="13941" w:type="dxa"/>
            <w:gridSpan w:val="7"/>
            <w:tcBorders>
              <w:tl2br w:val="nil"/>
              <w:tr2bl w:val="nil"/>
            </w:tcBorders>
            <w:shd w:val="clear" w:color="auto" w:fill="FFFFFF" w:themeFill="background1"/>
            <w:vAlign w:val="center"/>
          </w:tcPr>
          <w:p w:rsidR="00E0717E" w:rsidRDefault="00E0717E">
            <w:pPr>
              <w:spacing w:afterLines="50" w:after="156" w:line="360" w:lineRule="exact"/>
              <w:jc w:val="left"/>
              <w:rPr>
                <w:rFonts w:asciiTheme="minorEastAsia" w:hAnsiTheme="minorEastAsia" w:cstheme="minorEastAsia"/>
                <w:b/>
                <w:bCs/>
                <w:sz w:val="24"/>
                <w:szCs w:val="24"/>
              </w:rPr>
            </w:pPr>
          </w:p>
        </w:tc>
      </w:tr>
      <w:tr w:rsidR="00E0717E">
        <w:trPr>
          <w:trHeight w:val="90"/>
        </w:trPr>
        <w:tc>
          <w:tcPr>
            <w:tcW w:w="13941" w:type="dxa"/>
            <w:gridSpan w:val="7"/>
            <w:tcBorders>
              <w:tl2br w:val="nil"/>
              <w:tr2bl w:val="nil"/>
            </w:tcBorders>
            <w:shd w:val="clear" w:color="auto" w:fill="FFFFFF" w:themeFill="background1"/>
            <w:vAlign w:val="center"/>
          </w:tcPr>
          <w:p w:rsidR="00E0717E" w:rsidRDefault="00223810">
            <w:pPr>
              <w:spacing w:afterLines="50" w:after="156" w:line="360" w:lineRule="exact"/>
              <w:jc w:val="left"/>
              <w:rPr>
                <w:rFonts w:asciiTheme="minorEastAsia" w:hAnsiTheme="minorEastAsia" w:cstheme="minorEastAsia"/>
                <w:b/>
                <w:bCs/>
                <w:sz w:val="24"/>
                <w:szCs w:val="24"/>
              </w:rPr>
            </w:pPr>
            <w:r>
              <w:rPr>
                <w:rFonts w:asciiTheme="minorEastAsia" w:hAnsiTheme="minorEastAsia" w:cstheme="minorEastAsia" w:hint="eastAsia"/>
                <w:b/>
                <w:bCs/>
                <w:sz w:val="24"/>
                <w:szCs w:val="24"/>
              </w:rPr>
              <w:t>机构成立时间</w:t>
            </w:r>
          </w:p>
        </w:tc>
      </w:tr>
      <w:tr w:rsidR="00E0717E">
        <w:trPr>
          <w:trHeight w:val="450"/>
        </w:trPr>
        <w:tc>
          <w:tcPr>
            <w:tcW w:w="13941" w:type="dxa"/>
            <w:gridSpan w:val="7"/>
            <w:tcBorders>
              <w:tl2br w:val="nil"/>
              <w:tr2bl w:val="nil"/>
            </w:tcBorders>
            <w:shd w:val="clear" w:color="auto" w:fill="FFFFFF" w:themeFill="background1"/>
            <w:vAlign w:val="center"/>
          </w:tcPr>
          <w:p w:rsidR="00E0717E" w:rsidRDefault="00E0717E">
            <w:pPr>
              <w:spacing w:afterLines="50" w:after="156" w:line="360" w:lineRule="exact"/>
              <w:jc w:val="left"/>
              <w:rPr>
                <w:rFonts w:asciiTheme="minorEastAsia" w:hAnsiTheme="minorEastAsia" w:cstheme="minorEastAsia"/>
                <w:b/>
                <w:bCs/>
                <w:sz w:val="24"/>
                <w:szCs w:val="24"/>
              </w:rPr>
            </w:pPr>
          </w:p>
        </w:tc>
      </w:tr>
      <w:tr w:rsidR="00E0717E">
        <w:trPr>
          <w:trHeight w:val="450"/>
        </w:trPr>
        <w:tc>
          <w:tcPr>
            <w:tcW w:w="13941" w:type="dxa"/>
            <w:gridSpan w:val="7"/>
            <w:tcBorders>
              <w:tl2br w:val="nil"/>
              <w:tr2bl w:val="nil"/>
            </w:tcBorders>
            <w:shd w:val="clear" w:color="auto" w:fill="FFFFFF" w:themeFill="background1"/>
            <w:vAlign w:val="center"/>
          </w:tcPr>
          <w:p w:rsidR="00E0717E" w:rsidRDefault="00223810">
            <w:pPr>
              <w:spacing w:afterLines="50" w:after="156" w:line="360" w:lineRule="exact"/>
              <w:jc w:val="left"/>
              <w:rPr>
                <w:rFonts w:asciiTheme="minorEastAsia" w:hAnsiTheme="minorEastAsia" w:cstheme="minorEastAsia"/>
                <w:b/>
                <w:bCs/>
                <w:sz w:val="24"/>
                <w:szCs w:val="24"/>
              </w:rPr>
            </w:pPr>
            <w:r>
              <w:rPr>
                <w:rFonts w:asciiTheme="minorEastAsia" w:hAnsiTheme="minorEastAsia" w:cstheme="minorEastAsia" w:hint="eastAsia"/>
                <w:b/>
                <w:bCs/>
                <w:sz w:val="24"/>
                <w:szCs w:val="24"/>
              </w:rPr>
              <w:t>机构注册地</w:t>
            </w:r>
          </w:p>
        </w:tc>
      </w:tr>
      <w:tr w:rsidR="00E0717E">
        <w:trPr>
          <w:trHeight w:val="450"/>
        </w:trPr>
        <w:tc>
          <w:tcPr>
            <w:tcW w:w="13941" w:type="dxa"/>
            <w:gridSpan w:val="7"/>
            <w:tcBorders>
              <w:tl2br w:val="nil"/>
              <w:tr2bl w:val="nil"/>
            </w:tcBorders>
            <w:shd w:val="clear" w:color="auto" w:fill="FFFFFF" w:themeFill="background1"/>
            <w:vAlign w:val="center"/>
          </w:tcPr>
          <w:p w:rsidR="00E0717E" w:rsidRDefault="00223810">
            <w:pPr>
              <w:jc w:val="left"/>
              <w:rPr>
                <w:rFonts w:ascii="仿宋" w:eastAsia="仿宋" w:hAnsi="仿宋" w:cs="仿宋"/>
                <w:sz w:val="24"/>
                <w:szCs w:val="24"/>
              </w:rPr>
            </w:pPr>
            <w:r>
              <w:rPr>
                <w:rFonts w:ascii="仿宋" w:eastAsia="仿宋" w:hAnsi="仿宋" w:cs="仿宋" w:hint="eastAsia"/>
                <w:sz w:val="24"/>
                <w:szCs w:val="24"/>
              </w:rPr>
              <w:sym w:font="Wingdings" w:char="00A8"/>
            </w:r>
            <w:r>
              <w:rPr>
                <w:rFonts w:ascii="仿宋" w:eastAsia="仿宋" w:hAnsi="仿宋" w:cs="仿宋" w:hint="eastAsia"/>
                <w:sz w:val="24"/>
                <w:szCs w:val="24"/>
              </w:rPr>
              <w:t xml:space="preserve">中国大陆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香港、澳门特别行政区及台湾地区  </w:t>
            </w:r>
            <w:r>
              <w:rPr>
                <w:rFonts w:ascii="仿宋" w:eastAsia="仿宋" w:hAnsi="仿宋" w:cs="仿宋" w:hint="eastAsia"/>
                <w:sz w:val="24"/>
                <w:szCs w:val="24"/>
              </w:rPr>
              <w:sym w:font="Wingdings" w:char="00A8"/>
            </w:r>
            <w:r>
              <w:rPr>
                <w:rFonts w:ascii="仿宋" w:eastAsia="仿宋" w:hAnsi="仿宋" w:cs="仿宋" w:hint="eastAsia"/>
                <w:sz w:val="24"/>
                <w:szCs w:val="24"/>
              </w:rPr>
              <w:t>中国外的亚太地区</w:t>
            </w:r>
          </w:p>
          <w:p w:rsidR="00E0717E" w:rsidRDefault="00223810">
            <w:pPr>
              <w:spacing w:afterLines="50" w:after="156" w:line="360" w:lineRule="exact"/>
              <w:jc w:val="left"/>
              <w:rPr>
                <w:rFonts w:ascii="仿宋" w:eastAsia="仿宋" w:hAnsi="仿宋" w:cs="仿宋"/>
                <w:sz w:val="24"/>
                <w:szCs w:val="24"/>
              </w:rPr>
            </w:pPr>
            <w:r>
              <w:rPr>
                <w:rFonts w:ascii="仿宋" w:eastAsia="仿宋" w:hAnsi="仿宋" w:cs="仿宋" w:hint="eastAsia"/>
                <w:sz w:val="24"/>
                <w:szCs w:val="24"/>
              </w:rPr>
              <w:sym w:font="Wingdings" w:char="00A8"/>
            </w:r>
            <w:r>
              <w:rPr>
                <w:rFonts w:ascii="仿宋" w:eastAsia="仿宋" w:hAnsi="仿宋" w:cs="仿宋" w:hint="eastAsia"/>
                <w:sz w:val="24"/>
                <w:szCs w:val="24"/>
              </w:rPr>
              <w:t xml:space="preserve">北美地区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拉丁美洲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欧洲  </w:t>
            </w:r>
            <w:r>
              <w:rPr>
                <w:rFonts w:ascii="仿宋" w:eastAsia="仿宋" w:hAnsi="仿宋" w:cs="仿宋" w:hint="eastAsia"/>
                <w:sz w:val="24"/>
                <w:szCs w:val="24"/>
              </w:rPr>
              <w:sym w:font="Wingdings" w:char="00A8"/>
            </w:r>
            <w:r>
              <w:rPr>
                <w:rFonts w:ascii="仿宋" w:eastAsia="仿宋" w:hAnsi="仿宋" w:cs="仿宋" w:hint="eastAsia"/>
                <w:sz w:val="24"/>
                <w:szCs w:val="24"/>
              </w:rPr>
              <w:t>中东和非洲</w:t>
            </w:r>
          </w:p>
        </w:tc>
      </w:tr>
      <w:tr w:rsidR="00E0717E">
        <w:trPr>
          <w:trHeight w:val="450"/>
        </w:trPr>
        <w:tc>
          <w:tcPr>
            <w:tcW w:w="13941" w:type="dxa"/>
            <w:gridSpan w:val="7"/>
            <w:tcBorders>
              <w:tl2br w:val="nil"/>
              <w:tr2bl w:val="nil"/>
            </w:tcBorders>
            <w:shd w:val="clear" w:color="auto" w:fill="D8D8D8" w:themeFill="background1" w:themeFillShade="D8"/>
            <w:vAlign w:val="center"/>
          </w:tcPr>
          <w:p w:rsidR="00E0717E" w:rsidRDefault="00223810">
            <w:pPr>
              <w:spacing w:afterLines="50" w:after="156" w:line="360" w:lineRule="exact"/>
              <w:jc w:val="left"/>
              <w:rPr>
                <w:rFonts w:ascii="仿宋" w:eastAsia="仿宋" w:hAnsi="仿宋" w:cs="仿宋"/>
                <w:sz w:val="24"/>
                <w:szCs w:val="24"/>
              </w:rPr>
            </w:pPr>
            <w:r>
              <w:rPr>
                <w:rFonts w:asciiTheme="minorEastAsia" w:hAnsiTheme="minorEastAsia" w:cstheme="minorEastAsia" w:hint="eastAsia"/>
                <w:b/>
                <w:bCs/>
                <w:sz w:val="24"/>
                <w:szCs w:val="24"/>
              </w:rPr>
              <w:t>申请机构联系信息</w:t>
            </w:r>
          </w:p>
        </w:tc>
      </w:tr>
      <w:tr w:rsidR="00E0717E">
        <w:trPr>
          <w:trHeight w:val="450"/>
        </w:trPr>
        <w:tc>
          <w:tcPr>
            <w:tcW w:w="1596" w:type="dxa"/>
            <w:tcBorders>
              <w:tl2br w:val="nil"/>
              <w:tr2bl w:val="nil"/>
            </w:tcBorders>
            <w:shd w:val="clear" w:color="auto" w:fill="FFFFFF" w:themeFill="background1"/>
            <w:vAlign w:val="center"/>
          </w:tcPr>
          <w:p w:rsidR="00E0717E" w:rsidRDefault="00223810">
            <w:pPr>
              <w:spacing w:afterLines="50" w:after="156" w:line="360" w:lineRule="exact"/>
              <w:jc w:val="left"/>
              <w:rPr>
                <w:rFonts w:ascii="仿宋" w:eastAsia="仿宋" w:hAnsi="仿宋" w:cs="仿宋"/>
                <w:sz w:val="24"/>
                <w:szCs w:val="24"/>
              </w:rPr>
            </w:pPr>
            <w:r>
              <w:rPr>
                <w:rFonts w:ascii="仿宋" w:eastAsia="仿宋" w:hAnsi="仿宋" w:cs="仿宋" w:hint="eastAsia"/>
                <w:sz w:val="24"/>
                <w:szCs w:val="24"/>
              </w:rPr>
              <w:t>机构邮箱</w:t>
            </w:r>
          </w:p>
        </w:tc>
        <w:tc>
          <w:tcPr>
            <w:tcW w:w="12345" w:type="dxa"/>
            <w:gridSpan w:val="6"/>
            <w:tcBorders>
              <w:tl2br w:val="nil"/>
              <w:tr2bl w:val="nil"/>
            </w:tcBorders>
            <w:shd w:val="clear" w:color="auto" w:fill="FFFFFF" w:themeFill="background1"/>
            <w:vAlign w:val="center"/>
          </w:tcPr>
          <w:p w:rsidR="00E0717E" w:rsidRDefault="00E0717E">
            <w:pPr>
              <w:spacing w:afterLines="50" w:after="156" w:line="360" w:lineRule="exact"/>
              <w:jc w:val="left"/>
              <w:rPr>
                <w:rFonts w:ascii="仿宋" w:eastAsia="仿宋" w:hAnsi="仿宋" w:cs="仿宋"/>
                <w:sz w:val="24"/>
                <w:szCs w:val="24"/>
              </w:rPr>
            </w:pPr>
          </w:p>
        </w:tc>
      </w:tr>
      <w:tr w:rsidR="00E0717E">
        <w:trPr>
          <w:trHeight w:val="450"/>
        </w:trPr>
        <w:tc>
          <w:tcPr>
            <w:tcW w:w="1596" w:type="dxa"/>
            <w:tcBorders>
              <w:tl2br w:val="nil"/>
              <w:tr2bl w:val="nil"/>
            </w:tcBorders>
            <w:shd w:val="clear" w:color="auto" w:fill="FFFFFF" w:themeFill="background1"/>
            <w:vAlign w:val="center"/>
          </w:tcPr>
          <w:p w:rsidR="00E0717E" w:rsidRDefault="00223810">
            <w:pPr>
              <w:spacing w:afterLines="50" w:after="156" w:line="360" w:lineRule="exact"/>
              <w:jc w:val="left"/>
              <w:rPr>
                <w:rFonts w:ascii="仿宋" w:eastAsia="仿宋" w:hAnsi="仿宋" w:cs="仿宋"/>
                <w:sz w:val="24"/>
                <w:szCs w:val="24"/>
              </w:rPr>
            </w:pPr>
            <w:r>
              <w:rPr>
                <w:rFonts w:ascii="仿宋" w:eastAsia="仿宋" w:hAnsi="仿宋" w:cs="仿宋" w:hint="eastAsia"/>
                <w:sz w:val="24"/>
                <w:szCs w:val="24"/>
              </w:rPr>
              <w:t>机构网址</w:t>
            </w:r>
            <w:r>
              <w:rPr>
                <w:rFonts w:asciiTheme="minorEastAsia" w:hAnsiTheme="minorEastAsia" w:cstheme="minorEastAsia" w:hint="eastAsia"/>
                <w:b/>
                <w:bCs/>
                <w:sz w:val="24"/>
                <w:szCs w:val="24"/>
              </w:rPr>
              <w:t xml:space="preserve"> </w:t>
            </w:r>
          </w:p>
        </w:tc>
        <w:tc>
          <w:tcPr>
            <w:tcW w:w="12345" w:type="dxa"/>
            <w:gridSpan w:val="6"/>
            <w:tcBorders>
              <w:tl2br w:val="nil"/>
              <w:tr2bl w:val="nil"/>
            </w:tcBorders>
            <w:shd w:val="clear" w:color="auto" w:fill="FFFFFF" w:themeFill="background1"/>
            <w:vAlign w:val="center"/>
          </w:tcPr>
          <w:p w:rsidR="00E0717E" w:rsidRDefault="00E0717E">
            <w:pPr>
              <w:spacing w:afterLines="50" w:after="156" w:line="360" w:lineRule="exact"/>
              <w:jc w:val="left"/>
              <w:rPr>
                <w:rFonts w:ascii="仿宋" w:eastAsia="仿宋" w:hAnsi="仿宋" w:cs="仿宋"/>
                <w:sz w:val="24"/>
                <w:szCs w:val="24"/>
              </w:rPr>
            </w:pPr>
          </w:p>
        </w:tc>
      </w:tr>
      <w:tr w:rsidR="00E0717E">
        <w:trPr>
          <w:trHeight w:val="127"/>
        </w:trPr>
        <w:tc>
          <w:tcPr>
            <w:tcW w:w="1596" w:type="dxa"/>
            <w:vMerge w:val="restart"/>
            <w:tcBorders>
              <w:tl2br w:val="nil"/>
              <w:tr2bl w:val="nil"/>
            </w:tcBorders>
            <w:shd w:val="clear" w:color="auto" w:fill="FFFFFF" w:themeFill="background1"/>
            <w:vAlign w:val="center"/>
          </w:tcPr>
          <w:p w:rsidR="00E0717E" w:rsidRDefault="00223810">
            <w:pPr>
              <w:spacing w:afterLines="50" w:after="156" w:line="360" w:lineRule="exact"/>
              <w:jc w:val="left"/>
              <w:rPr>
                <w:rFonts w:ascii="仿宋" w:eastAsia="仿宋" w:hAnsi="仿宋" w:cs="仿宋"/>
                <w:sz w:val="24"/>
                <w:szCs w:val="24"/>
              </w:rPr>
            </w:pPr>
            <w:r>
              <w:rPr>
                <w:rFonts w:ascii="仿宋" w:eastAsia="仿宋" w:hAnsi="仿宋" w:cs="仿宋" w:hint="eastAsia"/>
                <w:sz w:val="24"/>
                <w:szCs w:val="24"/>
              </w:rPr>
              <w:t>申请机构联系人信息</w:t>
            </w:r>
          </w:p>
        </w:tc>
        <w:tc>
          <w:tcPr>
            <w:tcW w:w="1525" w:type="dxa"/>
            <w:tcBorders>
              <w:tl2br w:val="nil"/>
              <w:tr2bl w:val="nil"/>
            </w:tcBorders>
            <w:shd w:val="clear" w:color="auto" w:fill="FFFFFF" w:themeFill="background1"/>
            <w:vAlign w:val="center"/>
          </w:tcPr>
          <w:p w:rsidR="00E0717E" w:rsidRDefault="00223810">
            <w:pPr>
              <w:spacing w:afterLines="50" w:after="156" w:line="360" w:lineRule="exact"/>
              <w:jc w:val="left"/>
              <w:rPr>
                <w:rFonts w:ascii="仿宋" w:eastAsia="仿宋" w:hAnsi="仿宋" w:cs="仿宋"/>
                <w:sz w:val="24"/>
                <w:szCs w:val="24"/>
              </w:rPr>
            </w:pPr>
            <w:r>
              <w:rPr>
                <w:rFonts w:ascii="仿宋" w:eastAsia="仿宋" w:hAnsi="仿宋" w:cs="仿宋" w:hint="eastAsia"/>
                <w:sz w:val="24"/>
                <w:szCs w:val="24"/>
              </w:rPr>
              <w:t xml:space="preserve">姓名 </w:t>
            </w:r>
          </w:p>
        </w:tc>
        <w:tc>
          <w:tcPr>
            <w:tcW w:w="10820" w:type="dxa"/>
            <w:gridSpan w:val="5"/>
            <w:tcBorders>
              <w:tl2br w:val="nil"/>
              <w:tr2bl w:val="nil"/>
            </w:tcBorders>
            <w:shd w:val="clear" w:color="auto" w:fill="FFFFFF" w:themeFill="background1"/>
            <w:vAlign w:val="center"/>
          </w:tcPr>
          <w:p w:rsidR="00E0717E" w:rsidRDefault="00E0717E">
            <w:pPr>
              <w:spacing w:afterLines="50" w:after="156" w:line="360" w:lineRule="exact"/>
              <w:jc w:val="left"/>
              <w:rPr>
                <w:rFonts w:ascii="仿宋" w:eastAsia="仿宋" w:hAnsi="仿宋" w:cs="仿宋"/>
                <w:sz w:val="24"/>
                <w:szCs w:val="24"/>
              </w:rPr>
            </w:pPr>
          </w:p>
        </w:tc>
      </w:tr>
      <w:tr w:rsidR="00E0717E">
        <w:trPr>
          <w:trHeight w:val="127"/>
        </w:trPr>
        <w:tc>
          <w:tcPr>
            <w:tcW w:w="1596" w:type="dxa"/>
            <w:vMerge/>
            <w:tcBorders>
              <w:tl2br w:val="nil"/>
              <w:tr2bl w:val="nil"/>
            </w:tcBorders>
            <w:shd w:val="clear" w:color="auto" w:fill="FFFFFF" w:themeFill="background1"/>
            <w:vAlign w:val="center"/>
          </w:tcPr>
          <w:p w:rsidR="00E0717E" w:rsidRDefault="00E0717E">
            <w:pPr>
              <w:spacing w:afterLines="50" w:after="156" w:line="360" w:lineRule="exact"/>
              <w:jc w:val="left"/>
            </w:pPr>
          </w:p>
        </w:tc>
        <w:tc>
          <w:tcPr>
            <w:tcW w:w="1525" w:type="dxa"/>
            <w:tcBorders>
              <w:tl2br w:val="nil"/>
              <w:tr2bl w:val="nil"/>
            </w:tcBorders>
            <w:shd w:val="clear" w:color="auto" w:fill="FFFFFF" w:themeFill="background1"/>
            <w:vAlign w:val="center"/>
          </w:tcPr>
          <w:p w:rsidR="00E0717E" w:rsidRDefault="00223810">
            <w:pPr>
              <w:spacing w:afterLines="50" w:after="156" w:line="360" w:lineRule="exact"/>
              <w:jc w:val="left"/>
              <w:rPr>
                <w:rFonts w:ascii="仿宋" w:eastAsia="仿宋" w:hAnsi="仿宋" w:cs="仿宋"/>
                <w:sz w:val="24"/>
                <w:szCs w:val="24"/>
              </w:rPr>
            </w:pPr>
            <w:r>
              <w:rPr>
                <w:rFonts w:ascii="仿宋" w:eastAsia="仿宋" w:hAnsi="仿宋" w:cs="仿宋" w:hint="eastAsia"/>
                <w:sz w:val="24"/>
                <w:szCs w:val="24"/>
              </w:rPr>
              <w:t xml:space="preserve">职位  </w:t>
            </w:r>
          </w:p>
        </w:tc>
        <w:tc>
          <w:tcPr>
            <w:tcW w:w="10820" w:type="dxa"/>
            <w:gridSpan w:val="5"/>
            <w:tcBorders>
              <w:tl2br w:val="nil"/>
              <w:tr2bl w:val="nil"/>
            </w:tcBorders>
            <w:shd w:val="clear" w:color="auto" w:fill="FFFFFF" w:themeFill="background1"/>
            <w:vAlign w:val="center"/>
          </w:tcPr>
          <w:p w:rsidR="00E0717E" w:rsidRDefault="00E0717E">
            <w:pPr>
              <w:spacing w:afterLines="50" w:after="156" w:line="360" w:lineRule="exact"/>
              <w:jc w:val="left"/>
              <w:rPr>
                <w:rFonts w:ascii="仿宋" w:eastAsia="仿宋" w:hAnsi="仿宋" w:cs="仿宋"/>
                <w:sz w:val="24"/>
                <w:szCs w:val="24"/>
              </w:rPr>
            </w:pPr>
          </w:p>
        </w:tc>
      </w:tr>
      <w:tr w:rsidR="00E0717E">
        <w:trPr>
          <w:trHeight w:val="127"/>
        </w:trPr>
        <w:tc>
          <w:tcPr>
            <w:tcW w:w="1596" w:type="dxa"/>
            <w:vMerge/>
            <w:tcBorders>
              <w:tl2br w:val="nil"/>
              <w:tr2bl w:val="nil"/>
            </w:tcBorders>
            <w:shd w:val="clear" w:color="auto" w:fill="FFFFFF" w:themeFill="background1"/>
            <w:vAlign w:val="center"/>
          </w:tcPr>
          <w:p w:rsidR="00E0717E" w:rsidRDefault="00E0717E">
            <w:pPr>
              <w:spacing w:afterLines="50" w:after="156" w:line="360" w:lineRule="exact"/>
              <w:jc w:val="left"/>
              <w:rPr>
                <w:rFonts w:ascii="仿宋" w:eastAsia="仿宋" w:hAnsi="仿宋" w:cs="仿宋"/>
                <w:sz w:val="24"/>
                <w:szCs w:val="24"/>
              </w:rPr>
            </w:pPr>
          </w:p>
        </w:tc>
        <w:tc>
          <w:tcPr>
            <w:tcW w:w="1525" w:type="dxa"/>
            <w:tcBorders>
              <w:tl2br w:val="nil"/>
              <w:tr2bl w:val="nil"/>
            </w:tcBorders>
            <w:shd w:val="clear" w:color="auto" w:fill="FFFFFF" w:themeFill="background1"/>
            <w:vAlign w:val="center"/>
          </w:tcPr>
          <w:p w:rsidR="00E0717E" w:rsidRDefault="00223810">
            <w:pPr>
              <w:spacing w:afterLines="50" w:after="156" w:line="360" w:lineRule="exact"/>
              <w:jc w:val="left"/>
              <w:rPr>
                <w:rFonts w:ascii="仿宋" w:eastAsia="仿宋" w:hAnsi="仿宋" w:cs="仿宋"/>
                <w:sz w:val="24"/>
                <w:szCs w:val="24"/>
              </w:rPr>
            </w:pPr>
            <w:r>
              <w:rPr>
                <w:rFonts w:ascii="仿宋" w:eastAsia="仿宋" w:hAnsi="仿宋" w:cs="仿宋" w:hint="eastAsia"/>
                <w:sz w:val="24"/>
                <w:szCs w:val="24"/>
              </w:rPr>
              <w:t>座机/手机</w:t>
            </w:r>
          </w:p>
        </w:tc>
        <w:tc>
          <w:tcPr>
            <w:tcW w:w="10820" w:type="dxa"/>
            <w:gridSpan w:val="5"/>
            <w:tcBorders>
              <w:tl2br w:val="nil"/>
              <w:tr2bl w:val="nil"/>
            </w:tcBorders>
            <w:shd w:val="clear" w:color="auto" w:fill="FFFFFF" w:themeFill="background1"/>
            <w:vAlign w:val="center"/>
          </w:tcPr>
          <w:p w:rsidR="00E0717E" w:rsidRDefault="00E0717E">
            <w:pPr>
              <w:spacing w:afterLines="50" w:after="156" w:line="360" w:lineRule="exact"/>
              <w:jc w:val="left"/>
              <w:rPr>
                <w:rFonts w:ascii="仿宋" w:eastAsia="仿宋" w:hAnsi="仿宋" w:cs="仿宋"/>
                <w:sz w:val="24"/>
                <w:szCs w:val="24"/>
              </w:rPr>
            </w:pPr>
          </w:p>
        </w:tc>
      </w:tr>
      <w:tr w:rsidR="00E0717E">
        <w:trPr>
          <w:trHeight w:val="127"/>
        </w:trPr>
        <w:tc>
          <w:tcPr>
            <w:tcW w:w="1596" w:type="dxa"/>
            <w:vMerge/>
            <w:tcBorders>
              <w:tl2br w:val="nil"/>
              <w:tr2bl w:val="nil"/>
            </w:tcBorders>
            <w:shd w:val="clear" w:color="auto" w:fill="FFFFFF" w:themeFill="background1"/>
            <w:vAlign w:val="center"/>
          </w:tcPr>
          <w:p w:rsidR="00E0717E" w:rsidRDefault="00E0717E">
            <w:pPr>
              <w:spacing w:afterLines="50" w:after="156" w:line="360" w:lineRule="exact"/>
              <w:jc w:val="left"/>
              <w:rPr>
                <w:rFonts w:ascii="仿宋" w:eastAsia="仿宋" w:hAnsi="仿宋" w:cs="仿宋"/>
                <w:sz w:val="24"/>
                <w:szCs w:val="24"/>
              </w:rPr>
            </w:pPr>
          </w:p>
        </w:tc>
        <w:tc>
          <w:tcPr>
            <w:tcW w:w="1525" w:type="dxa"/>
            <w:tcBorders>
              <w:tl2br w:val="nil"/>
              <w:tr2bl w:val="nil"/>
            </w:tcBorders>
            <w:shd w:val="clear" w:color="auto" w:fill="FFFFFF" w:themeFill="background1"/>
            <w:vAlign w:val="center"/>
          </w:tcPr>
          <w:p w:rsidR="00E0717E" w:rsidRDefault="00223810">
            <w:pPr>
              <w:spacing w:afterLines="50" w:after="156" w:line="360" w:lineRule="exact"/>
              <w:jc w:val="left"/>
              <w:rPr>
                <w:rFonts w:asciiTheme="minorEastAsia" w:hAnsiTheme="minorEastAsia" w:cstheme="minorEastAsia"/>
                <w:b/>
                <w:bCs/>
                <w:sz w:val="24"/>
                <w:szCs w:val="24"/>
              </w:rPr>
            </w:pPr>
            <w:r>
              <w:rPr>
                <w:rFonts w:ascii="仿宋" w:eastAsia="仿宋" w:hAnsi="仿宋" w:cs="仿宋" w:hint="eastAsia"/>
                <w:sz w:val="24"/>
                <w:szCs w:val="24"/>
              </w:rPr>
              <w:t>电子邮箱</w:t>
            </w:r>
          </w:p>
        </w:tc>
        <w:tc>
          <w:tcPr>
            <w:tcW w:w="10820" w:type="dxa"/>
            <w:gridSpan w:val="5"/>
            <w:tcBorders>
              <w:tl2br w:val="nil"/>
              <w:tr2bl w:val="nil"/>
            </w:tcBorders>
            <w:shd w:val="clear" w:color="auto" w:fill="FFFFFF" w:themeFill="background1"/>
            <w:vAlign w:val="center"/>
          </w:tcPr>
          <w:p w:rsidR="00E0717E" w:rsidRDefault="00E0717E">
            <w:pPr>
              <w:spacing w:afterLines="50" w:after="156" w:line="360" w:lineRule="exact"/>
              <w:jc w:val="left"/>
              <w:rPr>
                <w:rFonts w:ascii="仿宋" w:eastAsia="仿宋" w:hAnsi="仿宋" w:cs="仿宋"/>
                <w:sz w:val="24"/>
                <w:szCs w:val="24"/>
              </w:rPr>
            </w:pPr>
          </w:p>
        </w:tc>
      </w:tr>
      <w:tr w:rsidR="00E0717E">
        <w:trPr>
          <w:trHeight w:val="450"/>
        </w:trPr>
        <w:tc>
          <w:tcPr>
            <w:tcW w:w="13941" w:type="dxa"/>
            <w:gridSpan w:val="7"/>
            <w:tcBorders>
              <w:tl2br w:val="nil"/>
              <w:tr2bl w:val="nil"/>
            </w:tcBorders>
            <w:shd w:val="clear" w:color="auto" w:fill="FFFFFF" w:themeFill="background1"/>
            <w:vAlign w:val="center"/>
          </w:tcPr>
          <w:p w:rsidR="00E0717E" w:rsidRDefault="00223810">
            <w:pPr>
              <w:spacing w:afterLines="50" w:after="156" w:line="360" w:lineRule="exact"/>
              <w:jc w:val="left"/>
              <w:rPr>
                <w:rFonts w:asciiTheme="minorEastAsia" w:hAnsiTheme="minorEastAsia" w:cstheme="minorEastAsia"/>
                <w:b/>
                <w:bCs/>
                <w:sz w:val="24"/>
                <w:szCs w:val="24"/>
              </w:rPr>
            </w:pPr>
            <w:r>
              <w:rPr>
                <w:rFonts w:asciiTheme="minorEastAsia" w:hAnsiTheme="minorEastAsia" w:cstheme="minorEastAsia"/>
                <w:b/>
                <w:bCs/>
                <w:sz w:val="24"/>
                <w:szCs w:val="24"/>
              </w:rPr>
              <w:t>推荐人信息</w:t>
            </w:r>
          </w:p>
        </w:tc>
      </w:tr>
      <w:tr w:rsidR="00E0717E">
        <w:trPr>
          <w:trHeight w:val="452"/>
        </w:trPr>
        <w:tc>
          <w:tcPr>
            <w:tcW w:w="1596" w:type="dxa"/>
            <w:tcBorders>
              <w:tl2br w:val="nil"/>
              <w:tr2bl w:val="nil"/>
            </w:tcBorders>
            <w:shd w:val="clear" w:color="auto" w:fill="FFFFFF" w:themeFill="background1"/>
            <w:vAlign w:val="center"/>
          </w:tcPr>
          <w:p w:rsidR="00E0717E" w:rsidRPr="003936D1" w:rsidRDefault="00223810">
            <w:pPr>
              <w:spacing w:afterLines="50" w:after="156" w:line="360" w:lineRule="exact"/>
              <w:jc w:val="left"/>
              <w:rPr>
                <w:rFonts w:ascii="仿宋" w:eastAsia="仿宋" w:hAnsi="仿宋" w:cs="仿宋"/>
                <w:sz w:val="24"/>
                <w:szCs w:val="24"/>
              </w:rPr>
            </w:pPr>
            <w:r w:rsidRPr="003936D1">
              <w:rPr>
                <w:rFonts w:ascii="仿宋" w:eastAsia="仿宋" w:hAnsi="仿宋" w:cs="仿宋"/>
                <w:sz w:val="24"/>
                <w:szCs w:val="24"/>
              </w:rPr>
              <w:t>姓名</w:t>
            </w:r>
          </w:p>
        </w:tc>
        <w:tc>
          <w:tcPr>
            <w:tcW w:w="12345" w:type="dxa"/>
            <w:gridSpan w:val="6"/>
            <w:tcBorders>
              <w:tl2br w:val="nil"/>
              <w:tr2bl w:val="nil"/>
            </w:tcBorders>
            <w:shd w:val="clear" w:color="auto" w:fill="FFFFFF" w:themeFill="background1"/>
            <w:vAlign w:val="center"/>
          </w:tcPr>
          <w:p w:rsidR="00E0717E" w:rsidRDefault="00E0717E">
            <w:pPr>
              <w:spacing w:afterLines="50" w:after="156" w:line="360" w:lineRule="exact"/>
              <w:jc w:val="left"/>
              <w:rPr>
                <w:rFonts w:asciiTheme="minorEastAsia" w:hAnsiTheme="minorEastAsia" w:cstheme="minorEastAsia"/>
                <w:sz w:val="24"/>
                <w:szCs w:val="24"/>
              </w:rPr>
            </w:pPr>
          </w:p>
        </w:tc>
      </w:tr>
      <w:tr w:rsidR="00E0717E">
        <w:trPr>
          <w:trHeight w:val="482"/>
        </w:trPr>
        <w:tc>
          <w:tcPr>
            <w:tcW w:w="1596" w:type="dxa"/>
            <w:tcBorders>
              <w:tl2br w:val="nil"/>
              <w:tr2bl w:val="nil"/>
            </w:tcBorders>
            <w:shd w:val="clear" w:color="auto" w:fill="FFFFFF" w:themeFill="background1"/>
            <w:vAlign w:val="center"/>
          </w:tcPr>
          <w:p w:rsidR="00E0717E" w:rsidRPr="003936D1" w:rsidRDefault="00223810">
            <w:pPr>
              <w:spacing w:afterLines="50" w:after="156" w:line="360" w:lineRule="exact"/>
              <w:jc w:val="left"/>
              <w:rPr>
                <w:rFonts w:ascii="仿宋" w:eastAsia="仿宋" w:hAnsi="仿宋" w:cs="仿宋"/>
                <w:sz w:val="24"/>
                <w:szCs w:val="24"/>
              </w:rPr>
            </w:pPr>
            <w:r w:rsidRPr="003936D1">
              <w:rPr>
                <w:rFonts w:ascii="仿宋" w:eastAsia="仿宋" w:hAnsi="仿宋" w:cs="仿宋"/>
                <w:sz w:val="24"/>
                <w:szCs w:val="24"/>
              </w:rPr>
              <w:lastRenderedPageBreak/>
              <w:t>推荐人职位</w:t>
            </w:r>
          </w:p>
        </w:tc>
        <w:tc>
          <w:tcPr>
            <w:tcW w:w="12345" w:type="dxa"/>
            <w:gridSpan w:val="6"/>
            <w:tcBorders>
              <w:tl2br w:val="nil"/>
              <w:tr2bl w:val="nil"/>
            </w:tcBorders>
            <w:shd w:val="clear" w:color="auto" w:fill="FFFFFF" w:themeFill="background1"/>
            <w:vAlign w:val="center"/>
          </w:tcPr>
          <w:p w:rsidR="00E0717E" w:rsidRDefault="00E0717E">
            <w:pPr>
              <w:spacing w:afterLines="50" w:after="156" w:line="360" w:lineRule="exact"/>
              <w:jc w:val="left"/>
              <w:rPr>
                <w:rFonts w:asciiTheme="minorEastAsia" w:hAnsiTheme="minorEastAsia" w:cstheme="minorEastAsia"/>
                <w:sz w:val="24"/>
                <w:szCs w:val="24"/>
              </w:rPr>
            </w:pPr>
          </w:p>
        </w:tc>
      </w:tr>
      <w:tr w:rsidR="00E0717E">
        <w:trPr>
          <w:trHeight w:val="482"/>
        </w:trPr>
        <w:tc>
          <w:tcPr>
            <w:tcW w:w="1596" w:type="dxa"/>
            <w:tcBorders>
              <w:tl2br w:val="nil"/>
              <w:tr2bl w:val="nil"/>
            </w:tcBorders>
            <w:shd w:val="clear" w:color="auto" w:fill="FFFFFF" w:themeFill="background1"/>
            <w:vAlign w:val="center"/>
          </w:tcPr>
          <w:p w:rsidR="00E0717E" w:rsidRPr="003936D1" w:rsidRDefault="00223810">
            <w:pPr>
              <w:spacing w:afterLines="50" w:after="156" w:line="360" w:lineRule="exact"/>
              <w:jc w:val="left"/>
              <w:rPr>
                <w:rFonts w:ascii="仿宋" w:eastAsia="仿宋" w:hAnsi="仿宋" w:cs="仿宋"/>
                <w:sz w:val="24"/>
                <w:szCs w:val="24"/>
              </w:rPr>
            </w:pPr>
            <w:r w:rsidRPr="003936D1">
              <w:rPr>
                <w:rFonts w:ascii="仿宋" w:eastAsia="仿宋" w:hAnsi="仿宋" w:cs="仿宋" w:hint="eastAsia"/>
                <w:sz w:val="24"/>
                <w:szCs w:val="24"/>
              </w:rPr>
              <w:t>姓名</w:t>
            </w:r>
          </w:p>
        </w:tc>
        <w:tc>
          <w:tcPr>
            <w:tcW w:w="12345" w:type="dxa"/>
            <w:gridSpan w:val="6"/>
            <w:tcBorders>
              <w:tl2br w:val="nil"/>
              <w:tr2bl w:val="nil"/>
            </w:tcBorders>
            <w:shd w:val="clear" w:color="auto" w:fill="FFFFFF" w:themeFill="background1"/>
            <w:vAlign w:val="center"/>
          </w:tcPr>
          <w:p w:rsidR="00E0717E" w:rsidRDefault="00E0717E">
            <w:pPr>
              <w:spacing w:afterLines="50" w:after="156" w:line="360" w:lineRule="exact"/>
              <w:jc w:val="left"/>
            </w:pPr>
          </w:p>
        </w:tc>
      </w:tr>
      <w:tr w:rsidR="00E0717E">
        <w:trPr>
          <w:trHeight w:val="482"/>
        </w:trPr>
        <w:tc>
          <w:tcPr>
            <w:tcW w:w="1596" w:type="dxa"/>
            <w:tcBorders>
              <w:tl2br w:val="nil"/>
              <w:tr2bl w:val="nil"/>
            </w:tcBorders>
            <w:shd w:val="clear" w:color="auto" w:fill="FFFFFF" w:themeFill="background1"/>
            <w:vAlign w:val="center"/>
          </w:tcPr>
          <w:p w:rsidR="00E0717E" w:rsidRPr="003936D1" w:rsidRDefault="00223810">
            <w:pPr>
              <w:spacing w:afterLines="50" w:after="156" w:line="360" w:lineRule="exact"/>
              <w:jc w:val="left"/>
              <w:rPr>
                <w:rFonts w:ascii="仿宋" w:eastAsia="仿宋" w:hAnsi="仿宋" w:cs="仿宋"/>
                <w:sz w:val="24"/>
                <w:szCs w:val="24"/>
              </w:rPr>
            </w:pPr>
            <w:r w:rsidRPr="003936D1">
              <w:rPr>
                <w:rFonts w:ascii="仿宋" w:eastAsia="仿宋" w:hAnsi="仿宋" w:cs="仿宋"/>
                <w:sz w:val="24"/>
                <w:szCs w:val="24"/>
              </w:rPr>
              <w:t>推荐人职位</w:t>
            </w:r>
          </w:p>
        </w:tc>
        <w:tc>
          <w:tcPr>
            <w:tcW w:w="12345" w:type="dxa"/>
            <w:gridSpan w:val="6"/>
            <w:tcBorders>
              <w:tl2br w:val="nil"/>
              <w:tr2bl w:val="nil"/>
            </w:tcBorders>
            <w:shd w:val="clear" w:color="auto" w:fill="FFFFFF" w:themeFill="background1"/>
            <w:vAlign w:val="center"/>
          </w:tcPr>
          <w:p w:rsidR="00E0717E" w:rsidRDefault="00E0717E">
            <w:pPr>
              <w:spacing w:afterLines="50" w:after="156" w:line="360" w:lineRule="exact"/>
              <w:jc w:val="left"/>
              <w:rPr>
                <w:rFonts w:asciiTheme="minorEastAsia" w:hAnsiTheme="minorEastAsia" w:cstheme="minorEastAsia"/>
                <w:sz w:val="24"/>
                <w:szCs w:val="24"/>
              </w:rPr>
            </w:pPr>
          </w:p>
        </w:tc>
      </w:tr>
      <w:tr w:rsidR="00E0717E">
        <w:trPr>
          <w:trHeight w:val="450"/>
        </w:trPr>
        <w:tc>
          <w:tcPr>
            <w:tcW w:w="13941" w:type="dxa"/>
            <w:gridSpan w:val="7"/>
            <w:tcBorders>
              <w:tl2br w:val="nil"/>
              <w:tr2bl w:val="nil"/>
            </w:tcBorders>
            <w:vAlign w:val="center"/>
          </w:tcPr>
          <w:p w:rsidR="00E0717E" w:rsidRDefault="00223810">
            <w:pPr>
              <w:spacing w:afterLines="50" w:after="156" w:line="360" w:lineRule="exact"/>
              <w:rPr>
                <w:rFonts w:asciiTheme="minorEastAsia" w:hAnsiTheme="minorEastAsia" w:cstheme="minorEastAsia"/>
                <w:b/>
                <w:bCs/>
                <w:sz w:val="24"/>
                <w:szCs w:val="24"/>
              </w:rPr>
            </w:pPr>
            <w:r>
              <w:rPr>
                <w:rFonts w:asciiTheme="minorEastAsia" w:hAnsiTheme="minorEastAsia" w:cstheme="minorEastAsia" w:hint="eastAsia"/>
                <w:b/>
                <w:bCs/>
                <w:sz w:val="24"/>
                <w:szCs w:val="24"/>
              </w:rPr>
              <w:t>机构简介</w:t>
            </w:r>
            <w:r>
              <w:rPr>
                <w:rFonts w:asciiTheme="minorEastAsia" w:hAnsiTheme="minorEastAsia" w:cstheme="minorEastAsia"/>
                <w:b/>
                <w:bCs/>
                <w:sz w:val="24"/>
                <w:szCs w:val="24"/>
              </w:rPr>
              <w:t xml:space="preserve"> </w:t>
            </w:r>
            <w:r>
              <w:rPr>
                <w:rFonts w:ascii="仿宋" w:eastAsia="仿宋" w:hAnsi="仿宋" w:cs="仿宋" w:hint="eastAsia"/>
                <w:b/>
                <w:bCs/>
                <w:sz w:val="24"/>
                <w:szCs w:val="24"/>
              </w:rPr>
              <w:t>（限300字）</w:t>
            </w:r>
          </w:p>
        </w:tc>
      </w:tr>
      <w:tr w:rsidR="00E0717E">
        <w:trPr>
          <w:trHeight w:val="1856"/>
        </w:trPr>
        <w:tc>
          <w:tcPr>
            <w:tcW w:w="13941" w:type="dxa"/>
            <w:gridSpan w:val="7"/>
            <w:tcBorders>
              <w:tl2br w:val="nil"/>
              <w:tr2bl w:val="nil"/>
            </w:tcBorders>
            <w:vAlign w:val="center"/>
          </w:tcPr>
          <w:p w:rsidR="00E0717E" w:rsidRDefault="00E0717E">
            <w:pPr>
              <w:spacing w:afterLines="50" w:after="156" w:line="360" w:lineRule="exact"/>
              <w:rPr>
                <w:rFonts w:ascii="STFangsong" w:eastAsia="STFangsong" w:hAnsi="STFangsong"/>
                <w:b/>
                <w:bCs/>
                <w:sz w:val="24"/>
                <w:szCs w:val="24"/>
              </w:rPr>
            </w:pPr>
          </w:p>
        </w:tc>
      </w:tr>
      <w:tr w:rsidR="00E0717E">
        <w:trPr>
          <w:trHeight w:val="450"/>
        </w:trPr>
        <w:tc>
          <w:tcPr>
            <w:tcW w:w="13941" w:type="dxa"/>
            <w:gridSpan w:val="7"/>
            <w:tcBorders>
              <w:tl2br w:val="nil"/>
              <w:tr2bl w:val="nil"/>
            </w:tcBorders>
            <w:shd w:val="clear" w:color="auto" w:fill="D8D8D8" w:themeFill="background1" w:themeFillShade="D8"/>
            <w:vAlign w:val="center"/>
          </w:tcPr>
          <w:p w:rsidR="00E0717E" w:rsidRDefault="00223810">
            <w:pPr>
              <w:spacing w:afterLines="50" w:after="156" w:line="360" w:lineRule="exact"/>
              <w:rPr>
                <w:rFonts w:ascii="STFangsong" w:eastAsia="STFangsong" w:hAnsi="STFangsong"/>
                <w:b/>
                <w:bCs/>
                <w:sz w:val="24"/>
                <w:szCs w:val="24"/>
              </w:rPr>
            </w:pPr>
            <w:r>
              <w:rPr>
                <w:rFonts w:asciiTheme="minorEastAsia" w:hAnsiTheme="minorEastAsia" w:cstheme="minorEastAsia" w:hint="eastAsia"/>
                <w:b/>
                <w:bCs/>
                <w:sz w:val="24"/>
                <w:szCs w:val="24"/>
              </w:rPr>
              <w:t>项目概况</w:t>
            </w:r>
          </w:p>
        </w:tc>
      </w:tr>
      <w:tr w:rsidR="00E0717E">
        <w:trPr>
          <w:trHeight w:val="582"/>
        </w:trPr>
        <w:tc>
          <w:tcPr>
            <w:tcW w:w="1596" w:type="dxa"/>
            <w:tcBorders>
              <w:tl2br w:val="nil"/>
              <w:tr2bl w:val="nil"/>
            </w:tcBorders>
            <w:vAlign w:val="center"/>
          </w:tcPr>
          <w:p w:rsidR="00E0717E" w:rsidRDefault="00223810">
            <w:pPr>
              <w:spacing w:after="156" w:line="240" w:lineRule="auto"/>
              <w:rPr>
                <w:rFonts w:ascii="STFangsong" w:eastAsia="STFangsong" w:hAnsi="STFangsong"/>
                <w:b/>
                <w:bCs/>
                <w:sz w:val="24"/>
                <w:szCs w:val="24"/>
              </w:rPr>
            </w:pPr>
            <w:r>
              <w:rPr>
                <w:rFonts w:ascii="仿宋" w:eastAsia="仿宋" w:hAnsi="仿宋" w:cs="仿宋" w:hint="eastAsia"/>
                <w:sz w:val="24"/>
                <w:szCs w:val="24"/>
              </w:rPr>
              <w:t>项目名称</w:t>
            </w:r>
          </w:p>
        </w:tc>
        <w:tc>
          <w:tcPr>
            <w:tcW w:w="12345" w:type="dxa"/>
            <w:gridSpan w:val="6"/>
            <w:tcBorders>
              <w:tl2br w:val="nil"/>
              <w:tr2bl w:val="nil"/>
            </w:tcBorders>
            <w:vAlign w:val="center"/>
          </w:tcPr>
          <w:p w:rsidR="00E0717E" w:rsidRDefault="00E0717E">
            <w:pPr>
              <w:spacing w:after="156" w:line="260" w:lineRule="auto"/>
              <w:rPr>
                <w:rFonts w:ascii="STFangsong" w:eastAsia="STFangsong" w:hAnsi="STFangsong"/>
                <w:b/>
                <w:bCs/>
                <w:sz w:val="24"/>
                <w:szCs w:val="24"/>
              </w:rPr>
            </w:pPr>
          </w:p>
        </w:tc>
      </w:tr>
      <w:tr w:rsidR="00E0717E">
        <w:trPr>
          <w:trHeight w:val="582"/>
        </w:trPr>
        <w:tc>
          <w:tcPr>
            <w:tcW w:w="1596" w:type="dxa"/>
            <w:tcBorders>
              <w:tl2br w:val="nil"/>
              <w:tr2bl w:val="nil"/>
            </w:tcBorders>
            <w:vAlign w:val="center"/>
          </w:tcPr>
          <w:p w:rsidR="00E0717E" w:rsidRDefault="00223810">
            <w:pPr>
              <w:spacing w:after="156" w:line="240" w:lineRule="auto"/>
              <w:rPr>
                <w:rFonts w:ascii="STFangsong" w:eastAsia="STFangsong" w:hAnsi="STFangsong"/>
                <w:b/>
                <w:bCs/>
                <w:sz w:val="24"/>
                <w:szCs w:val="24"/>
              </w:rPr>
            </w:pPr>
            <w:r>
              <w:rPr>
                <w:rFonts w:ascii="仿宋" w:eastAsia="仿宋" w:hAnsi="仿宋" w:cs="仿宋" w:hint="eastAsia"/>
                <w:sz w:val="24"/>
                <w:szCs w:val="24"/>
              </w:rPr>
              <w:t>服务客户名称</w:t>
            </w:r>
          </w:p>
        </w:tc>
        <w:tc>
          <w:tcPr>
            <w:tcW w:w="12345" w:type="dxa"/>
            <w:gridSpan w:val="6"/>
            <w:tcBorders>
              <w:tl2br w:val="nil"/>
              <w:tr2bl w:val="nil"/>
            </w:tcBorders>
            <w:vAlign w:val="center"/>
          </w:tcPr>
          <w:p w:rsidR="00E0717E" w:rsidRDefault="00E0717E">
            <w:pPr>
              <w:spacing w:after="156" w:line="260" w:lineRule="auto"/>
              <w:rPr>
                <w:rFonts w:ascii="STFangsong" w:eastAsia="STFangsong" w:hAnsi="STFangsong"/>
                <w:b/>
                <w:bCs/>
                <w:sz w:val="24"/>
                <w:szCs w:val="24"/>
              </w:rPr>
            </w:pPr>
          </w:p>
        </w:tc>
      </w:tr>
      <w:tr w:rsidR="00E0717E">
        <w:trPr>
          <w:trHeight w:val="582"/>
        </w:trPr>
        <w:tc>
          <w:tcPr>
            <w:tcW w:w="1596" w:type="dxa"/>
            <w:tcBorders>
              <w:tl2br w:val="nil"/>
              <w:tr2bl w:val="nil"/>
            </w:tcBorders>
            <w:vAlign w:val="center"/>
          </w:tcPr>
          <w:p w:rsidR="00E0717E" w:rsidRDefault="00223810">
            <w:pPr>
              <w:spacing w:after="156" w:line="240" w:lineRule="auto"/>
              <w:rPr>
                <w:rFonts w:ascii="STFangsong" w:eastAsia="STFangsong" w:hAnsi="STFangsong"/>
                <w:b/>
                <w:bCs/>
                <w:sz w:val="24"/>
                <w:szCs w:val="24"/>
              </w:rPr>
            </w:pPr>
            <w:r>
              <w:rPr>
                <w:rFonts w:ascii="仿宋" w:eastAsia="仿宋" w:hAnsi="仿宋" w:cs="仿宋" w:hint="eastAsia"/>
                <w:sz w:val="24"/>
                <w:szCs w:val="24"/>
              </w:rPr>
              <w:t>国家</w:t>
            </w:r>
          </w:p>
        </w:tc>
        <w:tc>
          <w:tcPr>
            <w:tcW w:w="3281" w:type="dxa"/>
            <w:gridSpan w:val="3"/>
            <w:tcBorders>
              <w:tl2br w:val="nil"/>
              <w:tr2bl w:val="nil"/>
            </w:tcBorders>
            <w:vAlign w:val="center"/>
          </w:tcPr>
          <w:p w:rsidR="00E0717E" w:rsidRDefault="00E0717E">
            <w:pPr>
              <w:spacing w:after="156" w:line="260" w:lineRule="auto"/>
              <w:rPr>
                <w:rFonts w:ascii="STFangsong" w:eastAsia="STFangsong" w:hAnsi="STFangsong"/>
                <w:b/>
                <w:bCs/>
                <w:sz w:val="24"/>
                <w:szCs w:val="24"/>
              </w:rPr>
            </w:pPr>
          </w:p>
        </w:tc>
        <w:tc>
          <w:tcPr>
            <w:tcW w:w="1269" w:type="dxa"/>
            <w:gridSpan w:val="2"/>
            <w:tcBorders>
              <w:tl2br w:val="nil"/>
              <w:tr2bl w:val="nil"/>
            </w:tcBorders>
            <w:vAlign w:val="center"/>
          </w:tcPr>
          <w:p w:rsidR="00E0717E" w:rsidRDefault="00223810">
            <w:pPr>
              <w:spacing w:after="156" w:line="260" w:lineRule="auto"/>
              <w:rPr>
                <w:rFonts w:ascii="STFangsong" w:eastAsia="STFangsong" w:hAnsi="STFangsong"/>
                <w:b/>
                <w:bCs/>
                <w:sz w:val="24"/>
                <w:szCs w:val="24"/>
              </w:rPr>
            </w:pPr>
            <w:r>
              <w:rPr>
                <w:rFonts w:ascii="仿宋" w:eastAsia="仿宋" w:hAnsi="仿宋" w:cs="仿宋" w:hint="eastAsia"/>
                <w:sz w:val="24"/>
                <w:szCs w:val="24"/>
              </w:rPr>
              <w:t>地区</w:t>
            </w:r>
          </w:p>
        </w:tc>
        <w:tc>
          <w:tcPr>
            <w:tcW w:w="7795" w:type="dxa"/>
            <w:tcBorders>
              <w:tl2br w:val="nil"/>
              <w:tr2bl w:val="nil"/>
            </w:tcBorders>
            <w:vAlign w:val="center"/>
          </w:tcPr>
          <w:p w:rsidR="00E0717E" w:rsidRDefault="00E0717E">
            <w:pPr>
              <w:spacing w:after="156" w:line="260" w:lineRule="auto"/>
              <w:rPr>
                <w:rFonts w:ascii="STFangsong" w:eastAsia="STFangsong" w:hAnsi="STFangsong"/>
                <w:b/>
                <w:bCs/>
                <w:sz w:val="24"/>
                <w:szCs w:val="24"/>
              </w:rPr>
            </w:pPr>
          </w:p>
        </w:tc>
      </w:tr>
      <w:tr w:rsidR="00E0717E">
        <w:trPr>
          <w:trHeight w:val="582"/>
        </w:trPr>
        <w:tc>
          <w:tcPr>
            <w:tcW w:w="1596" w:type="dxa"/>
            <w:tcBorders>
              <w:tl2br w:val="nil"/>
              <w:tr2bl w:val="nil"/>
            </w:tcBorders>
            <w:vAlign w:val="center"/>
          </w:tcPr>
          <w:p w:rsidR="00E0717E" w:rsidRDefault="00223810">
            <w:pPr>
              <w:spacing w:after="156" w:line="240" w:lineRule="auto"/>
              <w:rPr>
                <w:rFonts w:ascii="STFangsong" w:eastAsia="STFangsong" w:hAnsi="STFangsong"/>
                <w:b/>
                <w:bCs/>
                <w:sz w:val="24"/>
                <w:szCs w:val="24"/>
              </w:rPr>
            </w:pPr>
            <w:r>
              <w:rPr>
                <w:rFonts w:ascii="仿宋" w:eastAsia="仿宋" w:hAnsi="仿宋" w:cs="仿宋" w:hint="eastAsia"/>
                <w:sz w:val="24"/>
                <w:szCs w:val="24"/>
              </w:rPr>
              <w:t>参与形式</w:t>
            </w:r>
          </w:p>
        </w:tc>
        <w:tc>
          <w:tcPr>
            <w:tcW w:w="12345" w:type="dxa"/>
            <w:gridSpan w:val="6"/>
            <w:tcBorders>
              <w:tl2br w:val="nil"/>
              <w:tr2bl w:val="nil"/>
            </w:tcBorders>
            <w:vAlign w:val="center"/>
          </w:tcPr>
          <w:p w:rsidR="00E0717E" w:rsidRDefault="00223810">
            <w:pPr>
              <w:spacing w:after="156" w:line="260" w:lineRule="auto"/>
              <w:rPr>
                <w:rFonts w:ascii="STFangsong" w:eastAsia="仿宋" w:hAnsi="STFangsong"/>
                <w:b/>
                <w:bCs/>
                <w:sz w:val="24"/>
                <w:szCs w:val="24"/>
              </w:rPr>
            </w:pPr>
            <w:r>
              <w:rPr>
                <w:rFonts w:asciiTheme="minorEastAsia" w:hAnsiTheme="minorEastAsia" w:cstheme="minorEastAsia" w:hint="eastAsia"/>
                <w:b/>
                <w:bCs/>
                <w:sz w:val="24"/>
                <w:szCs w:val="24"/>
              </w:rPr>
              <w:sym w:font="Wingdings" w:char="00A8"/>
            </w:r>
            <w:r>
              <w:rPr>
                <w:rFonts w:ascii="仿宋" w:eastAsia="仿宋" w:hAnsi="仿宋" w:cs="仿宋" w:hint="eastAsia"/>
                <w:sz w:val="24"/>
                <w:szCs w:val="24"/>
              </w:rPr>
              <w:t xml:space="preserve">作为主导公司   </w:t>
            </w:r>
            <w:r>
              <w:rPr>
                <w:rFonts w:asciiTheme="minorEastAsia" w:hAnsiTheme="minorEastAsia" w:cstheme="minorEastAsia" w:hint="eastAsia"/>
                <w:b/>
                <w:bCs/>
                <w:sz w:val="24"/>
                <w:szCs w:val="24"/>
              </w:rPr>
              <w:sym w:font="Wingdings" w:char="00A8"/>
            </w:r>
            <w:r>
              <w:rPr>
                <w:rFonts w:ascii="仿宋" w:eastAsia="仿宋" w:hAnsi="仿宋" w:cs="仿宋" w:hint="eastAsia"/>
                <w:sz w:val="24"/>
                <w:szCs w:val="24"/>
              </w:rPr>
              <w:t>作为联合公司</w:t>
            </w:r>
          </w:p>
        </w:tc>
      </w:tr>
      <w:tr w:rsidR="00E0717E">
        <w:trPr>
          <w:trHeight w:val="582"/>
        </w:trPr>
        <w:tc>
          <w:tcPr>
            <w:tcW w:w="1596" w:type="dxa"/>
            <w:tcBorders>
              <w:tl2br w:val="nil"/>
              <w:tr2bl w:val="nil"/>
            </w:tcBorders>
            <w:vAlign w:val="center"/>
          </w:tcPr>
          <w:p w:rsidR="00E0717E" w:rsidRDefault="00223810">
            <w:pPr>
              <w:spacing w:after="156" w:line="240" w:lineRule="auto"/>
              <w:rPr>
                <w:rFonts w:ascii="STFangsong" w:eastAsia="STFangsong" w:hAnsi="STFangsong"/>
                <w:b/>
                <w:bCs/>
                <w:sz w:val="24"/>
                <w:szCs w:val="24"/>
              </w:rPr>
            </w:pPr>
            <w:r>
              <w:rPr>
                <w:rFonts w:ascii="仿宋" w:eastAsia="仿宋" w:hAnsi="仿宋" w:cs="仿宋" w:hint="eastAsia"/>
                <w:sz w:val="24"/>
                <w:szCs w:val="24"/>
              </w:rPr>
              <w:t>合作单位名称（如有）</w:t>
            </w:r>
          </w:p>
        </w:tc>
        <w:tc>
          <w:tcPr>
            <w:tcW w:w="12345" w:type="dxa"/>
            <w:gridSpan w:val="6"/>
            <w:tcBorders>
              <w:tl2br w:val="nil"/>
              <w:tr2bl w:val="nil"/>
            </w:tcBorders>
            <w:vAlign w:val="center"/>
          </w:tcPr>
          <w:p w:rsidR="00E0717E" w:rsidRDefault="00E0717E">
            <w:pPr>
              <w:spacing w:after="156" w:line="260" w:lineRule="auto"/>
              <w:rPr>
                <w:rFonts w:ascii="STFangsong" w:eastAsia="STFangsong" w:hAnsi="STFangsong"/>
                <w:b/>
                <w:bCs/>
                <w:sz w:val="24"/>
                <w:szCs w:val="24"/>
              </w:rPr>
            </w:pPr>
          </w:p>
        </w:tc>
      </w:tr>
      <w:tr w:rsidR="00E0717E">
        <w:trPr>
          <w:trHeight w:val="582"/>
        </w:trPr>
        <w:tc>
          <w:tcPr>
            <w:tcW w:w="1596" w:type="dxa"/>
            <w:tcBorders>
              <w:tl2br w:val="nil"/>
              <w:tr2bl w:val="nil"/>
            </w:tcBorders>
            <w:vAlign w:val="center"/>
          </w:tcPr>
          <w:p w:rsidR="00E0717E" w:rsidRDefault="00223810">
            <w:pPr>
              <w:spacing w:after="156" w:line="240" w:lineRule="auto"/>
              <w:rPr>
                <w:rFonts w:ascii="STFangsong" w:eastAsia="STFangsong" w:hAnsi="STFangsong"/>
                <w:b/>
                <w:bCs/>
                <w:sz w:val="24"/>
                <w:szCs w:val="24"/>
              </w:rPr>
            </w:pPr>
            <w:r>
              <w:rPr>
                <w:rFonts w:ascii="仿宋" w:eastAsia="仿宋" w:hAnsi="仿宋" w:cs="仿宋" w:hint="eastAsia"/>
                <w:sz w:val="24"/>
                <w:szCs w:val="24"/>
              </w:rPr>
              <w:t>资金来源</w:t>
            </w:r>
          </w:p>
        </w:tc>
        <w:tc>
          <w:tcPr>
            <w:tcW w:w="12345" w:type="dxa"/>
            <w:gridSpan w:val="6"/>
            <w:tcBorders>
              <w:tl2br w:val="nil"/>
              <w:tr2bl w:val="nil"/>
            </w:tcBorders>
            <w:vAlign w:val="center"/>
          </w:tcPr>
          <w:p w:rsidR="00E0717E" w:rsidRDefault="00E0717E">
            <w:pPr>
              <w:spacing w:after="156" w:line="260" w:lineRule="auto"/>
              <w:rPr>
                <w:rFonts w:ascii="STFangsong" w:eastAsia="STFangsong" w:hAnsi="STFangsong"/>
                <w:b/>
                <w:bCs/>
                <w:sz w:val="24"/>
                <w:szCs w:val="24"/>
              </w:rPr>
            </w:pPr>
          </w:p>
        </w:tc>
      </w:tr>
      <w:tr w:rsidR="00E0717E">
        <w:trPr>
          <w:trHeight w:val="186"/>
        </w:trPr>
        <w:tc>
          <w:tcPr>
            <w:tcW w:w="1596" w:type="dxa"/>
            <w:vMerge w:val="restart"/>
            <w:tcBorders>
              <w:tl2br w:val="nil"/>
              <w:tr2bl w:val="nil"/>
            </w:tcBorders>
            <w:vAlign w:val="center"/>
          </w:tcPr>
          <w:p w:rsidR="00E0717E" w:rsidRDefault="00223810">
            <w:pPr>
              <w:spacing w:after="156" w:line="240" w:lineRule="auto"/>
              <w:rPr>
                <w:rFonts w:ascii="仿宋" w:eastAsia="仿宋" w:hAnsi="仿宋" w:cs="仿宋"/>
                <w:sz w:val="24"/>
                <w:szCs w:val="24"/>
              </w:rPr>
            </w:pPr>
            <w:r>
              <w:rPr>
                <w:rFonts w:ascii="仿宋" w:eastAsia="仿宋" w:hAnsi="仿宋" w:cs="仿宋" w:hint="eastAsia"/>
                <w:sz w:val="24"/>
                <w:szCs w:val="24"/>
              </w:rPr>
              <w:lastRenderedPageBreak/>
              <w:t>项目进度</w:t>
            </w:r>
          </w:p>
        </w:tc>
        <w:tc>
          <w:tcPr>
            <w:tcW w:w="2187" w:type="dxa"/>
            <w:gridSpan w:val="2"/>
            <w:vMerge w:val="restart"/>
            <w:tcBorders>
              <w:tl2br w:val="nil"/>
              <w:tr2bl w:val="nil"/>
            </w:tcBorders>
            <w:vAlign w:val="center"/>
          </w:tcPr>
          <w:p w:rsidR="00E0717E" w:rsidRDefault="00223810">
            <w:pPr>
              <w:spacing w:after="156" w:line="260" w:lineRule="auto"/>
              <w:rPr>
                <w:rFonts w:ascii="STFangsong" w:eastAsia="STFangsong" w:hAnsi="STFangsong"/>
                <w:b/>
                <w:bCs/>
                <w:sz w:val="24"/>
                <w:szCs w:val="24"/>
              </w:rPr>
            </w:pPr>
            <w:r>
              <w:rPr>
                <w:rFonts w:asciiTheme="minorEastAsia" w:hAnsiTheme="minorEastAsia" w:cstheme="minorEastAsia" w:hint="eastAsia"/>
                <w:b/>
                <w:bCs/>
                <w:sz w:val="24"/>
                <w:szCs w:val="24"/>
              </w:rPr>
              <w:sym w:font="Wingdings" w:char="00A8"/>
            </w:r>
            <w:r>
              <w:rPr>
                <w:rFonts w:ascii="仿宋" w:eastAsia="仿宋" w:hAnsi="仿宋" w:cs="仿宋" w:hint="eastAsia"/>
                <w:sz w:val="24"/>
                <w:szCs w:val="24"/>
              </w:rPr>
              <w:t>已结项</w:t>
            </w:r>
          </w:p>
        </w:tc>
        <w:tc>
          <w:tcPr>
            <w:tcW w:w="1769" w:type="dxa"/>
            <w:gridSpan w:val="2"/>
            <w:tcBorders>
              <w:tl2br w:val="nil"/>
              <w:tr2bl w:val="nil"/>
            </w:tcBorders>
            <w:vAlign w:val="center"/>
          </w:tcPr>
          <w:p w:rsidR="00E0717E" w:rsidRDefault="00223810">
            <w:pPr>
              <w:spacing w:after="156" w:line="260" w:lineRule="auto"/>
              <w:rPr>
                <w:rFonts w:ascii="仿宋" w:eastAsia="仿宋" w:hAnsi="仿宋" w:cs="仿宋"/>
                <w:sz w:val="24"/>
                <w:szCs w:val="24"/>
              </w:rPr>
            </w:pPr>
            <w:r>
              <w:rPr>
                <w:rFonts w:ascii="仿宋" w:eastAsia="仿宋" w:hAnsi="仿宋" w:cs="仿宋" w:hint="eastAsia"/>
                <w:sz w:val="24"/>
                <w:szCs w:val="24"/>
              </w:rPr>
              <w:t>开始日期</w:t>
            </w:r>
          </w:p>
        </w:tc>
        <w:tc>
          <w:tcPr>
            <w:tcW w:w="8389" w:type="dxa"/>
            <w:gridSpan w:val="2"/>
            <w:tcBorders>
              <w:tl2br w:val="nil"/>
              <w:tr2bl w:val="nil"/>
            </w:tcBorders>
            <w:vAlign w:val="center"/>
          </w:tcPr>
          <w:p w:rsidR="00E0717E" w:rsidRDefault="00E0717E">
            <w:pPr>
              <w:spacing w:after="156" w:line="260" w:lineRule="auto"/>
              <w:rPr>
                <w:rFonts w:ascii="仿宋" w:eastAsia="仿宋" w:hAnsi="仿宋" w:cs="仿宋"/>
                <w:sz w:val="24"/>
                <w:szCs w:val="24"/>
              </w:rPr>
            </w:pPr>
          </w:p>
        </w:tc>
      </w:tr>
      <w:tr w:rsidR="00E0717E">
        <w:trPr>
          <w:trHeight w:val="186"/>
        </w:trPr>
        <w:tc>
          <w:tcPr>
            <w:tcW w:w="1596" w:type="dxa"/>
            <w:vMerge/>
            <w:tcBorders>
              <w:tl2br w:val="nil"/>
              <w:tr2bl w:val="nil"/>
            </w:tcBorders>
            <w:vAlign w:val="center"/>
          </w:tcPr>
          <w:p w:rsidR="00E0717E" w:rsidRDefault="00E0717E">
            <w:pPr>
              <w:spacing w:after="156" w:line="240" w:lineRule="auto"/>
            </w:pPr>
          </w:p>
        </w:tc>
        <w:tc>
          <w:tcPr>
            <w:tcW w:w="2187" w:type="dxa"/>
            <w:gridSpan w:val="2"/>
            <w:vMerge/>
            <w:tcBorders>
              <w:tl2br w:val="nil"/>
              <w:tr2bl w:val="nil"/>
            </w:tcBorders>
            <w:vAlign w:val="center"/>
          </w:tcPr>
          <w:p w:rsidR="00E0717E" w:rsidRDefault="00E0717E">
            <w:pPr>
              <w:spacing w:after="156" w:line="260" w:lineRule="auto"/>
            </w:pPr>
          </w:p>
        </w:tc>
        <w:tc>
          <w:tcPr>
            <w:tcW w:w="1769" w:type="dxa"/>
            <w:gridSpan w:val="2"/>
            <w:tcBorders>
              <w:tl2br w:val="nil"/>
              <w:tr2bl w:val="nil"/>
            </w:tcBorders>
            <w:vAlign w:val="center"/>
          </w:tcPr>
          <w:p w:rsidR="00E0717E" w:rsidRDefault="00223810">
            <w:pPr>
              <w:spacing w:after="156" w:line="260" w:lineRule="auto"/>
              <w:rPr>
                <w:rFonts w:ascii="仿宋" w:eastAsia="仿宋" w:hAnsi="仿宋" w:cs="仿宋"/>
                <w:sz w:val="24"/>
                <w:szCs w:val="24"/>
              </w:rPr>
            </w:pPr>
            <w:r>
              <w:rPr>
                <w:rFonts w:ascii="仿宋" w:eastAsia="仿宋" w:hAnsi="仿宋" w:cs="仿宋" w:hint="eastAsia"/>
                <w:sz w:val="24"/>
                <w:szCs w:val="24"/>
              </w:rPr>
              <w:t>结束日期</w:t>
            </w:r>
          </w:p>
        </w:tc>
        <w:tc>
          <w:tcPr>
            <w:tcW w:w="8389" w:type="dxa"/>
            <w:gridSpan w:val="2"/>
            <w:tcBorders>
              <w:tl2br w:val="nil"/>
              <w:tr2bl w:val="nil"/>
            </w:tcBorders>
            <w:vAlign w:val="center"/>
          </w:tcPr>
          <w:p w:rsidR="00E0717E" w:rsidRDefault="00E0717E">
            <w:pPr>
              <w:spacing w:after="156" w:line="260" w:lineRule="auto"/>
              <w:rPr>
                <w:rFonts w:ascii="仿宋" w:eastAsia="仿宋" w:hAnsi="仿宋" w:cs="仿宋"/>
                <w:sz w:val="24"/>
                <w:szCs w:val="24"/>
              </w:rPr>
            </w:pPr>
          </w:p>
        </w:tc>
      </w:tr>
      <w:tr w:rsidR="00E0717E">
        <w:trPr>
          <w:trHeight w:val="186"/>
        </w:trPr>
        <w:tc>
          <w:tcPr>
            <w:tcW w:w="1596" w:type="dxa"/>
            <w:vMerge/>
            <w:tcBorders>
              <w:tl2br w:val="nil"/>
              <w:tr2bl w:val="nil"/>
            </w:tcBorders>
            <w:vAlign w:val="center"/>
          </w:tcPr>
          <w:p w:rsidR="00E0717E" w:rsidRDefault="00E0717E">
            <w:pPr>
              <w:spacing w:after="156" w:line="240" w:lineRule="auto"/>
            </w:pPr>
          </w:p>
        </w:tc>
        <w:tc>
          <w:tcPr>
            <w:tcW w:w="2187" w:type="dxa"/>
            <w:gridSpan w:val="2"/>
            <w:vMerge w:val="restart"/>
            <w:tcBorders>
              <w:tl2br w:val="nil"/>
              <w:tr2bl w:val="nil"/>
            </w:tcBorders>
            <w:vAlign w:val="center"/>
          </w:tcPr>
          <w:p w:rsidR="00E0717E" w:rsidRDefault="00223810">
            <w:pPr>
              <w:spacing w:after="156" w:line="260" w:lineRule="auto"/>
              <w:rPr>
                <w:rFonts w:ascii="STFangsong" w:eastAsia="STFangsong" w:hAnsi="STFangsong"/>
                <w:b/>
                <w:bCs/>
                <w:sz w:val="24"/>
                <w:szCs w:val="24"/>
              </w:rPr>
            </w:pPr>
            <w:r>
              <w:rPr>
                <w:rFonts w:asciiTheme="minorEastAsia" w:hAnsiTheme="minorEastAsia" w:cstheme="minorEastAsia" w:hint="eastAsia"/>
                <w:b/>
                <w:bCs/>
                <w:sz w:val="24"/>
                <w:szCs w:val="24"/>
              </w:rPr>
              <w:sym w:font="Wingdings" w:char="00A8"/>
            </w:r>
            <w:r>
              <w:rPr>
                <w:rFonts w:ascii="仿宋" w:eastAsia="仿宋" w:hAnsi="仿宋" w:cs="仿宋" w:hint="eastAsia"/>
                <w:sz w:val="24"/>
                <w:szCs w:val="24"/>
              </w:rPr>
              <w:t>未结项</w:t>
            </w:r>
          </w:p>
        </w:tc>
        <w:tc>
          <w:tcPr>
            <w:tcW w:w="1769" w:type="dxa"/>
            <w:gridSpan w:val="2"/>
            <w:tcBorders>
              <w:tl2br w:val="nil"/>
              <w:tr2bl w:val="nil"/>
            </w:tcBorders>
            <w:vAlign w:val="center"/>
          </w:tcPr>
          <w:p w:rsidR="00E0717E" w:rsidRDefault="00223810">
            <w:pPr>
              <w:spacing w:after="156" w:line="260" w:lineRule="auto"/>
              <w:rPr>
                <w:rFonts w:ascii="仿宋" w:eastAsia="仿宋" w:hAnsi="仿宋" w:cs="仿宋"/>
                <w:sz w:val="24"/>
                <w:szCs w:val="24"/>
              </w:rPr>
            </w:pPr>
            <w:r>
              <w:rPr>
                <w:rFonts w:ascii="仿宋" w:eastAsia="仿宋" w:hAnsi="仿宋" w:cs="仿宋" w:hint="eastAsia"/>
                <w:sz w:val="24"/>
                <w:szCs w:val="24"/>
              </w:rPr>
              <w:t>开始日期</w:t>
            </w:r>
          </w:p>
        </w:tc>
        <w:tc>
          <w:tcPr>
            <w:tcW w:w="8389" w:type="dxa"/>
            <w:gridSpan w:val="2"/>
            <w:tcBorders>
              <w:tl2br w:val="nil"/>
              <w:tr2bl w:val="nil"/>
            </w:tcBorders>
            <w:vAlign w:val="center"/>
          </w:tcPr>
          <w:p w:rsidR="00E0717E" w:rsidRDefault="00E0717E">
            <w:pPr>
              <w:spacing w:after="156" w:line="260" w:lineRule="auto"/>
              <w:rPr>
                <w:rFonts w:ascii="仿宋" w:eastAsia="仿宋" w:hAnsi="仿宋" w:cs="仿宋"/>
                <w:sz w:val="24"/>
                <w:szCs w:val="24"/>
              </w:rPr>
            </w:pPr>
          </w:p>
        </w:tc>
      </w:tr>
      <w:tr w:rsidR="00E0717E">
        <w:trPr>
          <w:trHeight w:val="186"/>
        </w:trPr>
        <w:tc>
          <w:tcPr>
            <w:tcW w:w="1596" w:type="dxa"/>
            <w:vMerge/>
            <w:tcBorders>
              <w:tl2br w:val="nil"/>
              <w:tr2bl w:val="nil"/>
            </w:tcBorders>
            <w:vAlign w:val="center"/>
          </w:tcPr>
          <w:p w:rsidR="00E0717E" w:rsidRDefault="00E0717E">
            <w:pPr>
              <w:spacing w:after="156" w:line="240" w:lineRule="auto"/>
            </w:pPr>
          </w:p>
        </w:tc>
        <w:tc>
          <w:tcPr>
            <w:tcW w:w="2187" w:type="dxa"/>
            <w:gridSpan w:val="2"/>
            <w:vMerge/>
            <w:tcBorders>
              <w:tl2br w:val="nil"/>
              <w:tr2bl w:val="nil"/>
            </w:tcBorders>
            <w:vAlign w:val="center"/>
          </w:tcPr>
          <w:p w:rsidR="00E0717E" w:rsidRDefault="00E0717E">
            <w:pPr>
              <w:spacing w:after="156" w:line="260" w:lineRule="auto"/>
            </w:pPr>
          </w:p>
        </w:tc>
        <w:tc>
          <w:tcPr>
            <w:tcW w:w="1769" w:type="dxa"/>
            <w:gridSpan w:val="2"/>
            <w:tcBorders>
              <w:tl2br w:val="nil"/>
              <w:tr2bl w:val="nil"/>
            </w:tcBorders>
            <w:vAlign w:val="center"/>
          </w:tcPr>
          <w:p w:rsidR="00E0717E" w:rsidRDefault="00223810">
            <w:pPr>
              <w:spacing w:after="156" w:line="260" w:lineRule="auto"/>
              <w:rPr>
                <w:rFonts w:ascii="仿宋" w:eastAsia="仿宋" w:hAnsi="仿宋" w:cs="仿宋"/>
                <w:sz w:val="24"/>
                <w:szCs w:val="24"/>
              </w:rPr>
            </w:pPr>
            <w:r>
              <w:rPr>
                <w:rFonts w:ascii="仿宋" w:eastAsia="仿宋" w:hAnsi="仿宋" w:cs="仿宋" w:hint="eastAsia"/>
                <w:sz w:val="24"/>
                <w:szCs w:val="24"/>
              </w:rPr>
              <w:t>预计结束日期</w:t>
            </w:r>
          </w:p>
        </w:tc>
        <w:tc>
          <w:tcPr>
            <w:tcW w:w="8389" w:type="dxa"/>
            <w:gridSpan w:val="2"/>
            <w:tcBorders>
              <w:tl2br w:val="nil"/>
              <w:tr2bl w:val="nil"/>
            </w:tcBorders>
            <w:vAlign w:val="center"/>
          </w:tcPr>
          <w:p w:rsidR="00E0717E" w:rsidRDefault="00E0717E">
            <w:pPr>
              <w:spacing w:after="156" w:line="260" w:lineRule="auto"/>
              <w:rPr>
                <w:rFonts w:ascii="仿宋" w:eastAsia="仿宋" w:hAnsi="仿宋" w:cs="仿宋"/>
                <w:sz w:val="24"/>
                <w:szCs w:val="24"/>
              </w:rPr>
            </w:pPr>
          </w:p>
        </w:tc>
      </w:tr>
      <w:tr w:rsidR="00E0717E">
        <w:trPr>
          <w:trHeight w:val="2053"/>
        </w:trPr>
        <w:tc>
          <w:tcPr>
            <w:tcW w:w="1596" w:type="dxa"/>
            <w:tcBorders>
              <w:tl2br w:val="nil"/>
              <w:tr2bl w:val="nil"/>
            </w:tcBorders>
            <w:vAlign w:val="center"/>
          </w:tcPr>
          <w:p w:rsidR="00E0717E" w:rsidRDefault="00223810">
            <w:pPr>
              <w:spacing w:after="156" w:line="240" w:lineRule="auto"/>
              <w:rPr>
                <w:rFonts w:ascii="仿宋" w:eastAsia="仿宋" w:hAnsi="仿宋" w:cs="仿宋"/>
                <w:sz w:val="24"/>
                <w:szCs w:val="24"/>
              </w:rPr>
            </w:pPr>
            <w:r>
              <w:rPr>
                <w:rFonts w:ascii="仿宋" w:eastAsia="仿宋" w:hAnsi="仿宋" w:cs="仿宋" w:hint="eastAsia"/>
                <w:sz w:val="24"/>
                <w:szCs w:val="24"/>
              </w:rPr>
              <w:t>参与项目的主要人员姓名（项目主管/协调员、工作组组长）和履行的职责</w:t>
            </w:r>
          </w:p>
        </w:tc>
        <w:tc>
          <w:tcPr>
            <w:tcW w:w="12345" w:type="dxa"/>
            <w:gridSpan w:val="6"/>
            <w:tcBorders>
              <w:tl2br w:val="nil"/>
              <w:tr2bl w:val="nil"/>
            </w:tcBorders>
            <w:vAlign w:val="center"/>
          </w:tcPr>
          <w:p w:rsidR="00E0717E" w:rsidRDefault="00E0717E">
            <w:pPr>
              <w:spacing w:after="156" w:line="260" w:lineRule="auto"/>
              <w:rPr>
                <w:rFonts w:ascii="STFangsong" w:eastAsia="STFangsong" w:hAnsi="STFangsong"/>
                <w:b/>
                <w:bCs/>
                <w:sz w:val="24"/>
                <w:szCs w:val="24"/>
              </w:rPr>
            </w:pPr>
          </w:p>
        </w:tc>
      </w:tr>
      <w:tr w:rsidR="00E0717E">
        <w:trPr>
          <w:trHeight w:val="2053"/>
        </w:trPr>
        <w:tc>
          <w:tcPr>
            <w:tcW w:w="1596" w:type="dxa"/>
            <w:tcBorders>
              <w:tl2br w:val="nil"/>
              <w:tr2bl w:val="nil"/>
            </w:tcBorders>
            <w:vAlign w:val="center"/>
          </w:tcPr>
          <w:p w:rsidR="00E0717E" w:rsidRDefault="00223810">
            <w:pPr>
              <w:spacing w:after="156" w:line="240" w:lineRule="auto"/>
              <w:rPr>
                <w:rFonts w:ascii="仿宋" w:eastAsia="仿宋" w:hAnsi="仿宋" w:cs="仿宋"/>
                <w:sz w:val="24"/>
                <w:szCs w:val="24"/>
              </w:rPr>
            </w:pPr>
            <w:r>
              <w:rPr>
                <w:rFonts w:ascii="仿宋" w:eastAsia="仿宋" w:hAnsi="仿宋" w:cs="仿宋" w:hint="eastAsia"/>
                <w:sz w:val="24"/>
                <w:szCs w:val="24"/>
              </w:rPr>
              <w:t>项目立项背景（限300字）</w:t>
            </w:r>
          </w:p>
        </w:tc>
        <w:tc>
          <w:tcPr>
            <w:tcW w:w="12345" w:type="dxa"/>
            <w:gridSpan w:val="6"/>
            <w:tcBorders>
              <w:tl2br w:val="nil"/>
              <w:tr2bl w:val="nil"/>
            </w:tcBorders>
            <w:vAlign w:val="center"/>
          </w:tcPr>
          <w:p w:rsidR="00E0717E" w:rsidRDefault="00E0717E">
            <w:pPr>
              <w:spacing w:after="156" w:line="260" w:lineRule="auto"/>
              <w:rPr>
                <w:rFonts w:ascii="STFangsong" w:eastAsia="STFangsong" w:hAnsi="STFangsong"/>
                <w:b/>
                <w:bCs/>
                <w:sz w:val="24"/>
                <w:szCs w:val="24"/>
              </w:rPr>
            </w:pPr>
          </w:p>
        </w:tc>
      </w:tr>
      <w:tr w:rsidR="00E0717E">
        <w:trPr>
          <w:trHeight w:val="90"/>
        </w:trPr>
        <w:tc>
          <w:tcPr>
            <w:tcW w:w="1596" w:type="dxa"/>
            <w:tcBorders>
              <w:tl2br w:val="nil"/>
              <w:tr2bl w:val="nil"/>
            </w:tcBorders>
            <w:vAlign w:val="center"/>
          </w:tcPr>
          <w:p w:rsidR="00E0717E" w:rsidRDefault="00223810">
            <w:pPr>
              <w:spacing w:after="156" w:line="240" w:lineRule="auto"/>
              <w:rPr>
                <w:rFonts w:ascii="仿宋" w:eastAsia="仿宋" w:hAnsi="仿宋" w:cs="仿宋"/>
                <w:sz w:val="24"/>
                <w:szCs w:val="24"/>
              </w:rPr>
            </w:pPr>
            <w:r>
              <w:rPr>
                <w:rFonts w:ascii="仿宋" w:eastAsia="仿宋" w:hAnsi="仿宋" w:cs="仿宋" w:hint="eastAsia"/>
                <w:sz w:val="24"/>
                <w:szCs w:val="24"/>
              </w:rPr>
              <w:t>项目简要描述（限500字）</w:t>
            </w:r>
          </w:p>
        </w:tc>
        <w:tc>
          <w:tcPr>
            <w:tcW w:w="12345" w:type="dxa"/>
            <w:gridSpan w:val="6"/>
            <w:tcBorders>
              <w:tl2br w:val="nil"/>
              <w:tr2bl w:val="nil"/>
            </w:tcBorders>
            <w:vAlign w:val="center"/>
          </w:tcPr>
          <w:p w:rsidR="00E0717E" w:rsidRDefault="00E0717E">
            <w:pPr>
              <w:spacing w:after="156" w:line="260" w:lineRule="auto"/>
              <w:rPr>
                <w:rFonts w:ascii="STFangsong" w:eastAsia="STFangsong" w:hAnsi="STFangsong"/>
                <w:b/>
                <w:bCs/>
                <w:sz w:val="24"/>
                <w:szCs w:val="24"/>
              </w:rPr>
            </w:pPr>
          </w:p>
        </w:tc>
      </w:tr>
      <w:tr w:rsidR="00E0717E">
        <w:trPr>
          <w:trHeight w:val="485"/>
        </w:trPr>
        <w:tc>
          <w:tcPr>
            <w:tcW w:w="13941" w:type="dxa"/>
            <w:gridSpan w:val="7"/>
            <w:tcBorders>
              <w:tl2br w:val="nil"/>
              <w:tr2bl w:val="nil"/>
            </w:tcBorders>
            <w:shd w:val="clear" w:color="auto" w:fill="D8D8D8" w:themeFill="background1" w:themeFillShade="D8"/>
            <w:vAlign w:val="center"/>
          </w:tcPr>
          <w:p w:rsidR="00E0717E" w:rsidRDefault="00223810">
            <w:pPr>
              <w:spacing w:after="156" w:line="260" w:lineRule="auto"/>
              <w:rPr>
                <w:rFonts w:ascii="STFangsong" w:eastAsia="STFangsong" w:hAnsi="STFangsong"/>
                <w:b/>
                <w:bCs/>
                <w:sz w:val="24"/>
                <w:szCs w:val="24"/>
              </w:rPr>
            </w:pPr>
            <w:r>
              <w:rPr>
                <w:rFonts w:asciiTheme="minorEastAsia" w:hAnsiTheme="minorEastAsia" w:cstheme="minorEastAsia"/>
                <w:b/>
                <w:bCs/>
                <w:sz w:val="24"/>
                <w:szCs w:val="24"/>
              </w:rPr>
              <w:t>项目评议</w:t>
            </w:r>
            <w:r>
              <w:rPr>
                <w:rFonts w:asciiTheme="minorEastAsia" w:hAnsiTheme="minorEastAsia" w:cstheme="minorEastAsia" w:hint="eastAsia"/>
                <w:b/>
                <w:bCs/>
                <w:sz w:val="24"/>
                <w:szCs w:val="24"/>
              </w:rPr>
              <w:t>（每栏限500字）</w:t>
            </w:r>
          </w:p>
        </w:tc>
      </w:tr>
      <w:tr w:rsidR="00E0717E">
        <w:trPr>
          <w:trHeight w:val="815"/>
        </w:trPr>
        <w:tc>
          <w:tcPr>
            <w:tcW w:w="13941" w:type="dxa"/>
            <w:gridSpan w:val="7"/>
            <w:tcBorders>
              <w:tl2br w:val="nil"/>
              <w:tr2bl w:val="nil"/>
            </w:tcBorders>
            <w:vAlign w:val="center"/>
          </w:tcPr>
          <w:tbl>
            <w:tblPr>
              <w:tblStyle w:val="TableGrid"/>
              <w:tblpPr w:leftFromText="180" w:rightFromText="180" w:vertAnchor="text" w:horzAnchor="page" w:tblpX="-13" w:tblpY="504"/>
              <w:tblOverlap w:val="never"/>
              <w:tblW w:w="15304" w:type="dxa"/>
              <w:tblLayout w:type="fixed"/>
              <w:tblLook w:val="04A0" w:firstRow="1" w:lastRow="0" w:firstColumn="1" w:lastColumn="0" w:noHBand="0" w:noVBand="1"/>
            </w:tblPr>
            <w:tblGrid>
              <w:gridCol w:w="1602"/>
              <w:gridCol w:w="2774"/>
              <w:gridCol w:w="4040"/>
              <w:gridCol w:w="6888"/>
            </w:tblGrid>
            <w:tr w:rsidR="00E0717E">
              <w:trPr>
                <w:trHeight w:val="90"/>
              </w:trPr>
              <w:tc>
                <w:tcPr>
                  <w:tcW w:w="1602" w:type="dxa"/>
                  <w:vAlign w:val="center"/>
                </w:tcPr>
                <w:p w:rsidR="00E0717E" w:rsidRDefault="00223810" w:rsidP="003936D1">
                  <w:pPr>
                    <w:adjustRightInd w:val="0"/>
                    <w:snapToGrid w:val="0"/>
                    <w:spacing w:after="0" w:line="240" w:lineRule="auto"/>
                    <w:jc w:val="center"/>
                    <w:rPr>
                      <w:rFonts w:ascii="仿宋" w:eastAsia="仿宋" w:hAnsi="仿宋"/>
                      <w:b/>
                      <w:szCs w:val="21"/>
                    </w:rPr>
                  </w:pPr>
                  <w:r>
                    <w:rPr>
                      <w:rFonts w:ascii="仿宋" w:eastAsia="仿宋" w:hAnsi="仿宋" w:hint="eastAsia"/>
                      <w:b/>
                      <w:szCs w:val="21"/>
                    </w:rPr>
                    <w:t>一级指标</w:t>
                  </w:r>
                </w:p>
              </w:tc>
              <w:tc>
                <w:tcPr>
                  <w:tcW w:w="2774" w:type="dxa"/>
                  <w:vAlign w:val="center"/>
                </w:tcPr>
                <w:p w:rsidR="00E0717E" w:rsidRDefault="00223810" w:rsidP="003936D1">
                  <w:pPr>
                    <w:adjustRightInd w:val="0"/>
                    <w:snapToGrid w:val="0"/>
                    <w:spacing w:after="0" w:line="240" w:lineRule="auto"/>
                    <w:jc w:val="center"/>
                    <w:rPr>
                      <w:rFonts w:ascii="仿宋" w:eastAsia="仿宋" w:hAnsi="仿宋"/>
                      <w:b/>
                      <w:szCs w:val="21"/>
                    </w:rPr>
                  </w:pPr>
                  <w:r>
                    <w:rPr>
                      <w:rFonts w:ascii="仿宋" w:eastAsia="仿宋" w:hAnsi="仿宋" w:hint="eastAsia"/>
                      <w:b/>
                      <w:szCs w:val="21"/>
                    </w:rPr>
                    <w:t>二级指标</w:t>
                  </w:r>
                </w:p>
              </w:tc>
              <w:tc>
                <w:tcPr>
                  <w:tcW w:w="4040" w:type="dxa"/>
                  <w:vAlign w:val="center"/>
                </w:tcPr>
                <w:p w:rsidR="00E0717E" w:rsidRDefault="00223810" w:rsidP="003936D1">
                  <w:pPr>
                    <w:adjustRightInd w:val="0"/>
                    <w:snapToGrid w:val="0"/>
                    <w:spacing w:after="0" w:line="240" w:lineRule="auto"/>
                    <w:jc w:val="center"/>
                    <w:rPr>
                      <w:rFonts w:ascii="仿宋" w:eastAsia="仿宋" w:hAnsi="仿宋"/>
                      <w:b/>
                      <w:sz w:val="24"/>
                      <w:szCs w:val="24"/>
                    </w:rPr>
                  </w:pPr>
                  <w:r>
                    <w:rPr>
                      <w:rFonts w:ascii="仿宋" w:eastAsia="仿宋" w:hAnsi="仿宋" w:hint="eastAsia"/>
                      <w:b/>
                      <w:sz w:val="24"/>
                      <w:szCs w:val="24"/>
                    </w:rPr>
                    <w:t>注释</w:t>
                  </w:r>
                </w:p>
              </w:tc>
              <w:tc>
                <w:tcPr>
                  <w:tcW w:w="6888" w:type="dxa"/>
                  <w:vAlign w:val="center"/>
                </w:tcPr>
                <w:p w:rsidR="00E0717E" w:rsidRDefault="003936D1" w:rsidP="003936D1">
                  <w:pPr>
                    <w:adjustRightInd w:val="0"/>
                    <w:snapToGrid w:val="0"/>
                    <w:spacing w:after="0" w:line="240" w:lineRule="auto"/>
                    <w:rPr>
                      <w:rFonts w:ascii="仿宋" w:eastAsia="仿宋" w:hAnsi="仿宋"/>
                      <w:b/>
                      <w:sz w:val="24"/>
                      <w:szCs w:val="24"/>
                    </w:rPr>
                  </w:pPr>
                  <w:r>
                    <w:rPr>
                      <w:rFonts w:ascii="仿宋" w:eastAsia="仿宋" w:hAnsi="仿宋" w:hint="eastAsia"/>
                      <w:b/>
                      <w:sz w:val="24"/>
                      <w:szCs w:val="24"/>
                    </w:rPr>
                    <w:t xml:space="preserve"> </w:t>
                  </w:r>
                  <w:r>
                    <w:rPr>
                      <w:rFonts w:ascii="仿宋" w:eastAsia="仿宋" w:hAnsi="仿宋"/>
                      <w:b/>
                      <w:sz w:val="24"/>
                      <w:szCs w:val="24"/>
                    </w:rPr>
                    <w:t xml:space="preserve">                  </w:t>
                  </w:r>
                  <w:r w:rsidR="00223810">
                    <w:rPr>
                      <w:rFonts w:ascii="仿宋" w:eastAsia="仿宋" w:hAnsi="仿宋" w:hint="eastAsia"/>
                      <w:b/>
                      <w:sz w:val="24"/>
                      <w:szCs w:val="24"/>
                    </w:rPr>
                    <w:t>填写内容</w:t>
                  </w:r>
                </w:p>
              </w:tc>
            </w:tr>
            <w:tr w:rsidR="00E0717E">
              <w:trPr>
                <w:trHeight w:val="90"/>
              </w:trPr>
              <w:tc>
                <w:tcPr>
                  <w:tcW w:w="1602" w:type="dxa"/>
                  <w:vMerge w:val="restart"/>
                  <w:vAlign w:val="center"/>
                </w:tcPr>
                <w:p w:rsidR="00E0717E" w:rsidRDefault="00E0717E" w:rsidP="003936D1">
                  <w:pPr>
                    <w:adjustRightInd w:val="0"/>
                    <w:snapToGrid w:val="0"/>
                    <w:spacing w:after="0" w:line="240" w:lineRule="auto"/>
                    <w:rPr>
                      <w:rFonts w:ascii="仿宋" w:eastAsia="仿宋" w:hAnsi="仿宋"/>
                      <w:b/>
                      <w:bCs/>
                      <w:sz w:val="24"/>
                      <w:szCs w:val="24"/>
                    </w:rPr>
                  </w:pPr>
                </w:p>
                <w:p w:rsidR="00E0717E" w:rsidRDefault="00E0717E" w:rsidP="003936D1">
                  <w:pPr>
                    <w:adjustRightInd w:val="0"/>
                    <w:snapToGrid w:val="0"/>
                    <w:spacing w:after="0" w:line="240" w:lineRule="auto"/>
                    <w:rPr>
                      <w:rFonts w:ascii="仿宋" w:eastAsia="仿宋" w:hAnsi="仿宋"/>
                      <w:b/>
                      <w:bCs/>
                      <w:sz w:val="24"/>
                      <w:szCs w:val="24"/>
                    </w:rPr>
                  </w:pPr>
                </w:p>
                <w:p w:rsidR="00E0717E" w:rsidRDefault="00E0717E" w:rsidP="003936D1">
                  <w:pPr>
                    <w:adjustRightInd w:val="0"/>
                    <w:snapToGrid w:val="0"/>
                    <w:spacing w:after="0" w:line="240" w:lineRule="auto"/>
                    <w:rPr>
                      <w:rFonts w:ascii="仿宋" w:eastAsia="仿宋" w:hAnsi="仿宋"/>
                      <w:b/>
                      <w:bCs/>
                      <w:sz w:val="24"/>
                      <w:szCs w:val="24"/>
                    </w:rPr>
                  </w:pPr>
                </w:p>
                <w:p w:rsidR="00E0717E" w:rsidRDefault="00223810" w:rsidP="003936D1">
                  <w:pPr>
                    <w:adjustRightInd w:val="0"/>
                    <w:snapToGrid w:val="0"/>
                    <w:spacing w:after="0" w:line="240" w:lineRule="auto"/>
                    <w:rPr>
                      <w:rFonts w:ascii="仿宋" w:eastAsia="仿宋" w:hAnsi="仿宋"/>
                      <w:b/>
                      <w:bCs/>
                      <w:sz w:val="24"/>
                      <w:szCs w:val="24"/>
                    </w:rPr>
                  </w:pPr>
                  <w:r>
                    <w:rPr>
                      <w:rFonts w:ascii="仿宋" w:eastAsia="仿宋" w:hAnsi="仿宋" w:hint="eastAsia"/>
                      <w:b/>
                      <w:bCs/>
                      <w:sz w:val="24"/>
                      <w:szCs w:val="24"/>
                    </w:rPr>
                    <w:t>1.绿色技术/方案的创新性与领先性（30分）</w:t>
                  </w:r>
                </w:p>
                <w:p w:rsidR="00E0717E" w:rsidRDefault="00E0717E" w:rsidP="003936D1">
                  <w:pPr>
                    <w:adjustRightInd w:val="0"/>
                    <w:snapToGrid w:val="0"/>
                    <w:spacing w:after="0" w:line="240" w:lineRule="auto"/>
                    <w:rPr>
                      <w:rFonts w:ascii="仿宋" w:eastAsia="仿宋" w:hAnsi="仿宋"/>
                      <w:b/>
                      <w:bCs/>
                      <w:sz w:val="24"/>
                      <w:szCs w:val="24"/>
                    </w:rPr>
                  </w:pPr>
                </w:p>
              </w:tc>
              <w:tc>
                <w:tcPr>
                  <w:tcW w:w="2774" w:type="dxa"/>
                  <w:vAlign w:val="center"/>
                </w:tcPr>
                <w:p w:rsidR="00E0717E" w:rsidRDefault="00223810" w:rsidP="003936D1">
                  <w:pPr>
                    <w:adjustRightInd w:val="0"/>
                    <w:snapToGrid w:val="0"/>
                    <w:spacing w:after="0" w:line="240" w:lineRule="auto"/>
                    <w:rPr>
                      <w:rFonts w:ascii="仿宋" w:eastAsia="仿宋" w:hAnsi="仿宋"/>
                      <w:szCs w:val="21"/>
                    </w:rPr>
                  </w:pPr>
                  <w:r>
                    <w:rPr>
                      <w:rFonts w:ascii="仿宋" w:eastAsia="仿宋" w:hAnsi="仿宋" w:hint="eastAsia"/>
                      <w:szCs w:val="21"/>
                    </w:rPr>
                    <w:lastRenderedPageBreak/>
                    <w:t>1.1绿色技术/方案新颖性</w:t>
                  </w:r>
                </w:p>
                <w:p w:rsidR="00E0717E" w:rsidRDefault="00223810" w:rsidP="003936D1">
                  <w:pPr>
                    <w:adjustRightInd w:val="0"/>
                    <w:snapToGrid w:val="0"/>
                    <w:spacing w:after="0" w:line="240" w:lineRule="auto"/>
                    <w:rPr>
                      <w:rFonts w:ascii="仿宋" w:eastAsia="仿宋" w:hAnsi="仿宋"/>
                      <w:szCs w:val="21"/>
                    </w:rPr>
                  </w:pPr>
                  <w:r>
                    <w:rPr>
                      <w:rFonts w:ascii="仿宋" w:eastAsia="仿宋" w:hAnsi="仿宋" w:hint="eastAsia"/>
                      <w:szCs w:val="21"/>
                    </w:rPr>
                    <w:t>（15分）</w:t>
                  </w:r>
                </w:p>
              </w:tc>
              <w:tc>
                <w:tcPr>
                  <w:tcW w:w="4040" w:type="dxa"/>
                  <w:vAlign w:val="center"/>
                </w:tcPr>
                <w:p w:rsidR="00E0717E" w:rsidRDefault="00223810" w:rsidP="003936D1">
                  <w:pPr>
                    <w:adjustRightInd w:val="0"/>
                    <w:snapToGrid w:val="0"/>
                    <w:spacing w:after="0" w:line="240" w:lineRule="auto"/>
                    <w:rPr>
                      <w:rFonts w:ascii="仿宋" w:eastAsia="仿宋" w:hAnsi="仿宋"/>
                      <w:sz w:val="20"/>
                      <w:szCs w:val="20"/>
                    </w:rPr>
                  </w:pPr>
                  <w:r>
                    <w:rPr>
                      <w:rFonts w:ascii="仿宋" w:eastAsia="仿宋" w:hAnsi="仿宋" w:hint="eastAsia"/>
                      <w:sz w:val="20"/>
                      <w:szCs w:val="20"/>
                    </w:rPr>
                    <w:t>在技术创新、产品设计、服务模式、金融工具等方面的创新程度</w:t>
                  </w:r>
                </w:p>
                <w:p w:rsidR="00E0717E" w:rsidRDefault="00223810" w:rsidP="003936D1">
                  <w:pPr>
                    <w:adjustRightInd w:val="0"/>
                    <w:snapToGrid w:val="0"/>
                    <w:spacing w:after="0" w:line="240" w:lineRule="auto"/>
                    <w:rPr>
                      <w:rFonts w:ascii="仿宋" w:eastAsia="仿宋" w:hAnsi="仿宋"/>
                      <w:sz w:val="20"/>
                      <w:szCs w:val="20"/>
                    </w:rPr>
                  </w:pPr>
                  <w:r>
                    <w:rPr>
                      <w:rFonts w:ascii="仿宋" w:eastAsia="仿宋" w:hAnsi="仿宋" w:hint="eastAsia"/>
                      <w:b/>
                      <w:bCs/>
                      <w:sz w:val="20"/>
                      <w:szCs w:val="20"/>
                    </w:rPr>
                    <w:lastRenderedPageBreak/>
                    <w:t>参考指标：</w:t>
                  </w:r>
                  <w:r>
                    <w:rPr>
                      <w:rFonts w:ascii="仿宋" w:eastAsia="仿宋" w:hAnsi="仿宋" w:hint="eastAsia"/>
                      <w:sz w:val="20"/>
                      <w:szCs w:val="20"/>
                    </w:rPr>
                    <w:t>新技术或方案应用率（成功应用的新技术占总技术需求的百分比）、改进措施实施次数（实施的流程或产品改进措施的数量）、创新成果转化率（创新成果转化为实际操作的比例）、专利或知识产权数量等。</w:t>
                  </w:r>
                </w:p>
              </w:tc>
              <w:tc>
                <w:tcPr>
                  <w:tcW w:w="6888" w:type="dxa"/>
                  <w:vAlign w:val="center"/>
                </w:tcPr>
                <w:p w:rsidR="00E0717E" w:rsidRDefault="00E0717E" w:rsidP="003936D1">
                  <w:pPr>
                    <w:adjustRightInd w:val="0"/>
                    <w:snapToGrid w:val="0"/>
                    <w:spacing w:after="0" w:line="240" w:lineRule="auto"/>
                    <w:rPr>
                      <w:rFonts w:ascii="仿宋" w:eastAsia="仿宋" w:hAnsi="仿宋"/>
                      <w:b/>
                      <w:bCs/>
                      <w:sz w:val="24"/>
                      <w:szCs w:val="24"/>
                    </w:rPr>
                  </w:pPr>
                </w:p>
              </w:tc>
            </w:tr>
            <w:tr w:rsidR="00E0717E">
              <w:trPr>
                <w:trHeight w:val="422"/>
              </w:trPr>
              <w:tc>
                <w:tcPr>
                  <w:tcW w:w="1602" w:type="dxa"/>
                  <w:vMerge/>
                  <w:vAlign w:val="center"/>
                </w:tcPr>
                <w:p w:rsidR="00E0717E" w:rsidRDefault="00E0717E" w:rsidP="003936D1">
                  <w:pPr>
                    <w:adjustRightInd w:val="0"/>
                    <w:snapToGrid w:val="0"/>
                    <w:spacing w:after="0" w:line="240" w:lineRule="auto"/>
                    <w:rPr>
                      <w:rFonts w:ascii="仿宋" w:eastAsia="仿宋" w:hAnsi="仿宋"/>
                      <w:sz w:val="24"/>
                      <w:szCs w:val="24"/>
                    </w:rPr>
                  </w:pPr>
                </w:p>
              </w:tc>
              <w:tc>
                <w:tcPr>
                  <w:tcW w:w="2774" w:type="dxa"/>
                  <w:vAlign w:val="center"/>
                </w:tcPr>
                <w:p w:rsidR="00E0717E" w:rsidRDefault="00223810" w:rsidP="003936D1">
                  <w:pPr>
                    <w:adjustRightInd w:val="0"/>
                    <w:snapToGrid w:val="0"/>
                    <w:spacing w:after="0" w:line="240" w:lineRule="auto"/>
                    <w:rPr>
                      <w:rFonts w:ascii="仿宋" w:eastAsia="仿宋" w:hAnsi="仿宋"/>
                      <w:szCs w:val="21"/>
                    </w:rPr>
                  </w:pPr>
                  <w:r>
                    <w:rPr>
                      <w:rFonts w:ascii="仿宋" w:eastAsia="仿宋" w:hAnsi="仿宋" w:hint="eastAsia"/>
                      <w:szCs w:val="21"/>
                    </w:rPr>
                    <w:t>1.2绿色技术/方案引领性</w:t>
                  </w:r>
                </w:p>
                <w:p w:rsidR="00E0717E" w:rsidRDefault="00223810" w:rsidP="003936D1">
                  <w:pPr>
                    <w:adjustRightInd w:val="0"/>
                    <w:snapToGrid w:val="0"/>
                    <w:spacing w:after="0" w:line="240" w:lineRule="auto"/>
                    <w:rPr>
                      <w:rFonts w:ascii="仿宋" w:eastAsia="仿宋" w:hAnsi="仿宋"/>
                      <w:szCs w:val="21"/>
                    </w:rPr>
                  </w:pPr>
                  <w:r>
                    <w:rPr>
                      <w:rFonts w:ascii="仿宋" w:eastAsia="仿宋" w:hAnsi="仿宋" w:hint="eastAsia"/>
                      <w:szCs w:val="21"/>
                    </w:rPr>
                    <w:t>（10分）</w:t>
                  </w:r>
                </w:p>
              </w:tc>
              <w:tc>
                <w:tcPr>
                  <w:tcW w:w="4040" w:type="dxa"/>
                  <w:vAlign w:val="center"/>
                </w:tcPr>
                <w:p w:rsidR="00E0717E" w:rsidRDefault="00223810" w:rsidP="003936D1">
                  <w:pPr>
                    <w:adjustRightInd w:val="0"/>
                    <w:snapToGrid w:val="0"/>
                    <w:spacing w:after="0" w:line="240" w:lineRule="auto"/>
                    <w:rPr>
                      <w:rFonts w:ascii="仿宋" w:eastAsia="仿宋" w:hAnsi="仿宋"/>
                      <w:sz w:val="20"/>
                      <w:szCs w:val="20"/>
                    </w:rPr>
                  </w:pPr>
                  <w:r>
                    <w:rPr>
                      <w:rFonts w:ascii="仿宋" w:eastAsia="仿宋" w:hAnsi="仿宋" w:hint="eastAsia"/>
                      <w:sz w:val="20"/>
                      <w:szCs w:val="20"/>
                    </w:rPr>
                    <w:t>技术或解决方案在解决环境和社会问题等方面的领先性</w:t>
                  </w:r>
                </w:p>
                <w:p w:rsidR="00E0717E" w:rsidRDefault="00223810" w:rsidP="003936D1">
                  <w:pPr>
                    <w:adjustRightInd w:val="0"/>
                    <w:snapToGrid w:val="0"/>
                    <w:spacing w:after="0" w:line="240" w:lineRule="auto"/>
                    <w:rPr>
                      <w:rFonts w:ascii="仿宋" w:eastAsia="仿宋" w:hAnsi="仿宋"/>
                      <w:sz w:val="20"/>
                      <w:szCs w:val="20"/>
                    </w:rPr>
                  </w:pPr>
                  <w:r>
                    <w:rPr>
                      <w:rFonts w:ascii="仿宋" w:eastAsia="仿宋" w:hAnsi="仿宋" w:hint="eastAsia"/>
                      <w:b/>
                      <w:bCs/>
                      <w:sz w:val="20"/>
                      <w:szCs w:val="20"/>
                    </w:rPr>
                    <w:t>参考指标：</w:t>
                  </w:r>
                  <w:r>
                    <w:rPr>
                      <w:rFonts w:ascii="仿宋" w:eastAsia="仿宋" w:hAnsi="仿宋" w:hint="eastAsia"/>
                      <w:sz w:val="20"/>
                      <w:szCs w:val="20"/>
                    </w:rPr>
                    <w:t>技术或方案的独特性、创新性，技术或方案对现有问题的改善效果、支持前沿绿色产业和碳减排项数量</w:t>
                  </w:r>
                </w:p>
              </w:tc>
              <w:tc>
                <w:tcPr>
                  <w:tcW w:w="6888" w:type="dxa"/>
                  <w:vAlign w:val="center"/>
                </w:tcPr>
                <w:p w:rsidR="00E0717E" w:rsidRDefault="00E0717E" w:rsidP="003936D1">
                  <w:pPr>
                    <w:adjustRightInd w:val="0"/>
                    <w:snapToGrid w:val="0"/>
                    <w:spacing w:after="0" w:line="240" w:lineRule="auto"/>
                    <w:rPr>
                      <w:rFonts w:ascii="仿宋" w:eastAsia="仿宋" w:hAnsi="仿宋"/>
                      <w:b/>
                      <w:bCs/>
                      <w:sz w:val="24"/>
                      <w:szCs w:val="24"/>
                    </w:rPr>
                  </w:pPr>
                </w:p>
              </w:tc>
            </w:tr>
            <w:tr w:rsidR="00E0717E">
              <w:trPr>
                <w:trHeight w:val="90"/>
              </w:trPr>
              <w:tc>
                <w:tcPr>
                  <w:tcW w:w="1602" w:type="dxa"/>
                  <w:vMerge/>
                  <w:vAlign w:val="center"/>
                </w:tcPr>
                <w:p w:rsidR="00E0717E" w:rsidRDefault="00E0717E" w:rsidP="003936D1">
                  <w:pPr>
                    <w:adjustRightInd w:val="0"/>
                    <w:snapToGrid w:val="0"/>
                    <w:spacing w:after="0" w:line="240" w:lineRule="auto"/>
                    <w:rPr>
                      <w:rFonts w:ascii="仿宋" w:eastAsia="仿宋" w:hAnsi="仿宋"/>
                      <w:sz w:val="24"/>
                      <w:szCs w:val="24"/>
                    </w:rPr>
                  </w:pPr>
                </w:p>
              </w:tc>
              <w:tc>
                <w:tcPr>
                  <w:tcW w:w="2774" w:type="dxa"/>
                  <w:vAlign w:val="center"/>
                </w:tcPr>
                <w:p w:rsidR="00E0717E" w:rsidRDefault="00223810" w:rsidP="003936D1">
                  <w:pPr>
                    <w:adjustRightInd w:val="0"/>
                    <w:snapToGrid w:val="0"/>
                    <w:spacing w:after="0" w:line="240" w:lineRule="auto"/>
                    <w:rPr>
                      <w:rFonts w:ascii="仿宋" w:eastAsia="仿宋" w:hAnsi="仿宋"/>
                      <w:szCs w:val="21"/>
                    </w:rPr>
                  </w:pPr>
                  <w:r>
                    <w:rPr>
                      <w:rFonts w:ascii="仿宋" w:eastAsia="仿宋" w:hAnsi="仿宋" w:hint="eastAsia"/>
                      <w:szCs w:val="21"/>
                    </w:rPr>
                    <w:t>1.3绿色技术/方案可行性</w:t>
                  </w:r>
                </w:p>
                <w:p w:rsidR="00E0717E" w:rsidRDefault="00223810" w:rsidP="003936D1">
                  <w:pPr>
                    <w:adjustRightInd w:val="0"/>
                    <w:snapToGrid w:val="0"/>
                    <w:spacing w:after="0" w:line="240" w:lineRule="auto"/>
                    <w:rPr>
                      <w:rFonts w:ascii="仿宋" w:eastAsia="仿宋" w:hAnsi="仿宋"/>
                      <w:szCs w:val="21"/>
                    </w:rPr>
                  </w:pPr>
                  <w:r>
                    <w:rPr>
                      <w:rFonts w:ascii="仿宋" w:eastAsia="仿宋" w:hAnsi="仿宋" w:hint="eastAsia"/>
                      <w:szCs w:val="21"/>
                    </w:rPr>
                    <w:t>（5分）</w:t>
                  </w:r>
                </w:p>
              </w:tc>
              <w:tc>
                <w:tcPr>
                  <w:tcW w:w="4040" w:type="dxa"/>
                  <w:vAlign w:val="center"/>
                </w:tcPr>
                <w:p w:rsidR="00E0717E" w:rsidRDefault="00223810" w:rsidP="003936D1">
                  <w:pPr>
                    <w:adjustRightInd w:val="0"/>
                    <w:snapToGrid w:val="0"/>
                    <w:spacing w:after="0" w:line="240" w:lineRule="auto"/>
                    <w:rPr>
                      <w:rFonts w:ascii="仿宋" w:eastAsia="仿宋" w:hAnsi="仿宋"/>
                      <w:sz w:val="20"/>
                      <w:szCs w:val="20"/>
                    </w:rPr>
                  </w:pPr>
                  <w:r>
                    <w:rPr>
                      <w:rFonts w:ascii="仿宋" w:eastAsia="仿宋" w:hAnsi="仿宋" w:hint="eastAsia"/>
                      <w:sz w:val="20"/>
                      <w:szCs w:val="20"/>
                    </w:rPr>
                    <w:t>技术或方案的可行性、成熟度以及实施的可靠性。</w:t>
                  </w:r>
                </w:p>
                <w:p w:rsidR="00E0717E" w:rsidRDefault="00223810" w:rsidP="003936D1">
                  <w:pPr>
                    <w:adjustRightInd w:val="0"/>
                    <w:snapToGrid w:val="0"/>
                    <w:spacing w:after="0" w:line="240" w:lineRule="auto"/>
                    <w:rPr>
                      <w:rFonts w:ascii="仿宋" w:eastAsia="仿宋" w:hAnsi="仿宋"/>
                      <w:sz w:val="20"/>
                      <w:szCs w:val="20"/>
                    </w:rPr>
                  </w:pPr>
                  <w:r>
                    <w:rPr>
                      <w:rFonts w:ascii="仿宋" w:eastAsia="仿宋" w:hAnsi="仿宋" w:hint="eastAsia"/>
                      <w:b/>
                      <w:bCs/>
                      <w:sz w:val="20"/>
                      <w:szCs w:val="20"/>
                    </w:rPr>
                    <w:t>参考指标：</w:t>
                  </w:r>
                  <w:r>
                    <w:rPr>
                      <w:rFonts w:ascii="仿宋" w:eastAsia="仿宋" w:hAnsi="仿宋" w:hint="eastAsia"/>
                      <w:sz w:val="20"/>
                      <w:szCs w:val="20"/>
                    </w:rPr>
                    <w:t>防范风险能力、技术成熟度、项目实施成功率、技术稳定性和可靠性</w:t>
                  </w:r>
                </w:p>
              </w:tc>
              <w:tc>
                <w:tcPr>
                  <w:tcW w:w="6888" w:type="dxa"/>
                  <w:vAlign w:val="center"/>
                </w:tcPr>
                <w:p w:rsidR="00E0717E" w:rsidRDefault="00E0717E" w:rsidP="003936D1">
                  <w:pPr>
                    <w:adjustRightInd w:val="0"/>
                    <w:snapToGrid w:val="0"/>
                    <w:spacing w:after="0" w:line="240" w:lineRule="auto"/>
                    <w:rPr>
                      <w:rFonts w:ascii="仿宋" w:eastAsia="仿宋" w:hAnsi="仿宋"/>
                      <w:b/>
                      <w:bCs/>
                      <w:sz w:val="24"/>
                      <w:szCs w:val="24"/>
                    </w:rPr>
                  </w:pPr>
                </w:p>
              </w:tc>
            </w:tr>
            <w:tr w:rsidR="00E0717E">
              <w:trPr>
                <w:trHeight w:val="90"/>
              </w:trPr>
              <w:tc>
                <w:tcPr>
                  <w:tcW w:w="1602" w:type="dxa"/>
                  <w:vMerge w:val="restart"/>
                  <w:vAlign w:val="center"/>
                </w:tcPr>
                <w:p w:rsidR="00E0717E" w:rsidRDefault="00E0717E" w:rsidP="003936D1">
                  <w:pPr>
                    <w:adjustRightInd w:val="0"/>
                    <w:snapToGrid w:val="0"/>
                    <w:spacing w:after="0" w:line="240" w:lineRule="auto"/>
                    <w:rPr>
                      <w:rFonts w:ascii="仿宋" w:eastAsia="仿宋" w:hAnsi="仿宋"/>
                      <w:b/>
                      <w:bCs/>
                      <w:sz w:val="24"/>
                      <w:szCs w:val="24"/>
                    </w:rPr>
                  </w:pPr>
                </w:p>
                <w:p w:rsidR="00E0717E" w:rsidRDefault="00E0717E" w:rsidP="003936D1">
                  <w:pPr>
                    <w:adjustRightInd w:val="0"/>
                    <w:snapToGrid w:val="0"/>
                    <w:spacing w:after="0" w:line="240" w:lineRule="auto"/>
                    <w:rPr>
                      <w:rFonts w:ascii="仿宋" w:eastAsia="仿宋" w:hAnsi="仿宋"/>
                      <w:b/>
                      <w:bCs/>
                      <w:sz w:val="24"/>
                      <w:szCs w:val="24"/>
                    </w:rPr>
                  </w:pPr>
                </w:p>
                <w:p w:rsidR="00E0717E" w:rsidRDefault="00223810" w:rsidP="003936D1">
                  <w:pPr>
                    <w:adjustRightInd w:val="0"/>
                    <w:snapToGrid w:val="0"/>
                    <w:spacing w:after="0" w:line="240" w:lineRule="auto"/>
                    <w:rPr>
                      <w:rFonts w:ascii="仿宋" w:eastAsia="仿宋" w:hAnsi="仿宋"/>
                      <w:b/>
                      <w:bCs/>
                      <w:sz w:val="24"/>
                      <w:szCs w:val="24"/>
                    </w:rPr>
                  </w:pPr>
                  <w:r>
                    <w:rPr>
                      <w:rFonts w:ascii="仿宋" w:eastAsia="仿宋" w:hAnsi="仿宋" w:hint="eastAsia"/>
                      <w:b/>
                      <w:bCs/>
                      <w:sz w:val="24"/>
                      <w:szCs w:val="24"/>
                    </w:rPr>
                    <w:t>2.</w:t>
                  </w:r>
                  <w:r>
                    <w:rPr>
                      <w:rFonts w:ascii="仿宋" w:eastAsia="仿宋" w:hAnsi="仿宋"/>
                      <w:b/>
                      <w:bCs/>
                      <w:sz w:val="24"/>
                      <w:szCs w:val="24"/>
                    </w:rPr>
                    <w:t>全球或国家/地区</w:t>
                  </w:r>
                  <w:r>
                    <w:rPr>
                      <w:rFonts w:ascii="仿宋" w:eastAsia="仿宋" w:hAnsi="仿宋" w:hint="eastAsia"/>
                      <w:b/>
                      <w:bCs/>
                      <w:sz w:val="24"/>
                      <w:szCs w:val="24"/>
                    </w:rPr>
                    <w:t>的贡献度（20分）</w:t>
                  </w:r>
                </w:p>
              </w:tc>
              <w:tc>
                <w:tcPr>
                  <w:tcW w:w="2774" w:type="dxa"/>
                  <w:vAlign w:val="center"/>
                </w:tcPr>
                <w:p w:rsidR="00E0717E" w:rsidRDefault="00223810" w:rsidP="003936D1">
                  <w:pPr>
                    <w:adjustRightInd w:val="0"/>
                    <w:snapToGrid w:val="0"/>
                    <w:spacing w:after="0" w:line="240" w:lineRule="auto"/>
                    <w:rPr>
                      <w:rFonts w:ascii="仿宋" w:eastAsia="仿宋" w:hAnsi="仿宋"/>
                      <w:szCs w:val="21"/>
                    </w:rPr>
                  </w:pPr>
                  <w:r>
                    <w:rPr>
                      <w:rFonts w:ascii="仿宋" w:eastAsia="仿宋" w:hAnsi="仿宋" w:hint="eastAsia"/>
                      <w:szCs w:val="21"/>
                    </w:rPr>
                    <w:t>2.1</w:t>
                  </w:r>
                  <w:r>
                    <w:rPr>
                      <w:rFonts w:ascii="仿宋" w:eastAsia="仿宋" w:hAnsi="仿宋"/>
                      <w:szCs w:val="21"/>
                    </w:rPr>
                    <w:t>绿色领导力与影响力</w:t>
                  </w:r>
                  <w:r>
                    <w:rPr>
                      <w:rFonts w:ascii="仿宋" w:eastAsia="仿宋" w:hAnsi="仿宋" w:hint="eastAsia"/>
                      <w:szCs w:val="21"/>
                    </w:rPr>
                    <w:t>（10分）</w:t>
                  </w:r>
                </w:p>
              </w:tc>
              <w:tc>
                <w:tcPr>
                  <w:tcW w:w="4040" w:type="dxa"/>
                  <w:vAlign w:val="center"/>
                </w:tcPr>
                <w:p w:rsidR="00E0717E" w:rsidRDefault="00223810" w:rsidP="003936D1">
                  <w:pPr>
                    <w:adjustRightInd w:val="0"/>
                    <w:snapToGrid w:val="0"/>
                    <w:spacing w:after="0" w:line="240" w:lineRule="auto"/>
                    <w:rPr>
                      <w:rFonts w:ascii="仿宋" w:eastAsia="仿宋" w:hAnsi="仿宋"/>
                      <w:sz w:val="20"/>
                      <w:szCs w:val="20"/>
                    </w:rPr>
                  </w:pPr>
                  <w:r>
                    <w:rPr>
                      <w:rFonts w:ascii="仿宋" w:eastAsia="仿宋" w:hAnsi="仿宋" w:hint="eastAsia"/>
                      <w:b/>
                      <w:bCs/>
                      <w:sz w:val="20"/>
                      <w:szCs w:val="20"/>
                    </w:rPr>
                    <w:t>参考指标：</w:t>
                  </w:r>
                  <w:r>
                    <w:rPr>
                      <w:rFonts w:ascii="仿宋" w:eastAsia="仿宋" w:hAnsi="仿宋" w:hint="eastAsia"/>
                      <w:sz w:val="20"/>
                      <w:szCs w:val="20"/>
                    </w:rPr>
                    <w:t>对全球/地区中的绿色金融领域的推动作用和影响力</w:t>
                  </w:r>
                </w:p>
              </w:tc>
              <w:tc>
                <w:tcPr>
                  <w:tcW w:w="6888" w:type="dxa"/>
                  <w:vAlign w:val="center"/>
                </w:tcPr>
                <w:p w:rsidR="00E0717E" w:rsidRDefault="00E0717E" w:rsidP="003936D1">
                  <w:pPr>
                    <w:adjustRightInd w:val="0"/>
                    <w:snapToGrid w:val="0"/>
                    <w:spacing w:after="0" w:line="240" w:lineRule="auto"/>
                    <w:rPr>
                      <w:rFonts w:ascii="仿宋" w:eastAsia="仿宋" w:hAnsi="仿宋"/>
                      <w:b/>
                      <w:bCs/>
                      <w:sz w:val="24"/>
                      <w:szCs w:val="24"/>
                    </w:rPr>
                  </w:pPr>
                </w:p>
              </w:tc>
            </w:tr>
            <w:tr w:rsidR="00E0717E">
              <w:trPr>
                <w:trHeight w:val="90"/>
              </w:trPr>
              <w:tc>
                <w:tcPr>
                  <w:tcW w:w="1602" w:type="dxa"/>
                  <w:vMerge/>
                  <w:vAlign w:val="center"/>
                </w:tcPr>
                <w:p w:rsidR="00E0717E" w:rsidRDefault="00E0717E" w:rsidP="003936D1">
                  <w:pPr>
                    <w:adjustRightInd w:val="0"/>
                    <w:snapToGrid w:val="0"/>
                    <w:spacing w:after="0" w:line="240" w:lineRule="auto"/>
                    <w:rPr>
                      <w:rFonts w:ascii="仿宋" w:eastAsia="仿宋" w:hAnsi="仿宋"/>
                      <w:b/>
                      <w:bCs/>
                      <w:sz w:val="24"/>
                      <w:szCs w:val="24"/>
                    </w:rPr>
                  </w:pPr>
                </w:p>
              </w:tc>
              <w:tc>
                <w:tcPr>
                  <w:tcW w:w="2774" w:type="dxa"/>
                  <w:vAlign w:val="center"/>
                </w:tcPr>
                <w:p w:rsidR="00E0717E" w:rsidRDefault="00223810" w:rsidP="003936D1">
                  <w:pPr>
                    <w:adjustRightInd w:val="0"/>
                    <w:snapToGrid w:val="0"/>
                    <w:spacing w:after="0" w:line="240" w:lineRule="auto"/>
                    <w:rPr>
                      <w:rFonts w:ascii="仿宋" w:eastAsia="仿宋" w:hAnsi="仿宋"/>
                      <w:szCs w:val="21"/>
                    </w:rPr>
                  </w:pPr>
                  <w:r>
                    <w:rPr>
                      <w:rFonts w:ascii="仿宋" w:eastAsia="仿宋" w:hAnsi="仿宋" w:hint="eastAsia"/>
                      <w:szCs w:val="21"/>
                    </w:rPr>
                    <w:t>2.2</w:t>
                  </w:r>
                  <w:r>
                    <w:rPr>
                      <w:rFonts w:ascii="仿宋" w:eastAsia="仿宋" w:hAnsi="仿宋"/>
                      <w:szCs w:val="21"/>
                    </w:rPr>
                    <w:t>区域性可持续发展影响（</w:t>
                  </w:r>
                  <w:r>
                    <w:rPr>
                      <w:rFonts w:ascii="仿宋" w:eastAsia="仿宋" w:hAnsi="仿宋" w:hint="eastAsia"/>
                      <w:szCs w:val="21"/>
                    </w:rPr>
                    <w:t>5分</w:t>
                  </w:r>
                  <w:r>
                    <w:rPr>
                      <w:rFonts w:ascii="仿宋" w:eastAsia="仿宋" w:hAnsi="仿宋"/>
                      <w:szCs w:val="21"/>
                    </w:rPr>
                    <w:t>）</w:t>
                  </w:r>
                </w:p>
              </w:tc>
              <w:tc>
                <w:tcPr>
                  <w:tcW w:w="4040" w:type="dxa"/>
                  <w:vAlign w:val="center"/>
                </w:tcPr>
                <w:p w:rsidR="00E0717E" w:rsidRDefault="00223810" w:rsidP="003936D1">
                  <w:pPr>
                    <w:adjustRightInd w:val="0"/>
                    <w:snapToGrid w:val="0"/>
                    <w:spacing w:after="0" w:line="240" w:lineRule="auto"/>
                    <w:rPr>
                      <w:rFonts w:ascii="仿宋" w:eastAsia="仿宋" w:hAnsi="仿宋"/>
                      <w:sz w:val="20"/>
                      <w:szCs w:val="20"/>
                    </w:rPr>
                  </w:pPr>
                  <w:r>
                    <w:rPr>
                      <w:rFonts w:ascii="仿宋" w:eastAsia="仿宋" w:hAnsi="仿宋" w:hint="eastAsia"/>
                      <w:b/>
                      <w:bCs/>
                      <w:sz w:val="20"/>
                      <w:szCs w:val="20"/>
                    </w:rPr>
                    <w:t>参考指标：</w:t>
                  </w:r>
                  <w:r>
                    <w:rPr>
                      <w:rFonts w:ascii="仿宋" w:eastAsia="仿宋" w:hAnsi="仿宋" w:hint="eastAsia"/>
                      <w:sz w:val="20"/>
                      <w:szCs w:val="20"/>
                    </w:rPr>
                    <w:t>对全球气候行动和SDGs实现的贡献；在区域内推广绿色金融实践和解决方案的成效；在实施过程中在区域内的绿色金融教育和能力建设情况</w:t>
                  </w:r>
                </w:p>
              </w:tc>
              <w:tc>
                <w:tcPr>
                  <w:tcW w:w="6888" w:type="dxa"/>
                  <w:vAlign w:val="center"/>
                </w:tcPr>
                <w:p w:rsidR="00E0717E" w:rsidRDefault="00E0717E" w:rsidP="003936D1">
                  <w:pPr>
                    <w:adjustRightInd w:val="0"/>
                    <w:snapToGrid w:val="0"/>
                    <w:spacing w:after="0" w:line="240" w:lineRule="auto"/>
                    <w:rPr>
                      <w:rFonts w:ascii="仿宋" w:eastAsia="仿宋" w:hAnsi="仿宋"/>
                      <w:b/>
                      <w:bCs/>
                      <w:sz w:val="24"/>
                      <w:szCs w:val="24"/>
                    </w:rPr>
                  </w:pPr>
                </w:p>
              </w:tc>
            </w:tr>
            <w:tr w:rsidR="00E0717E">
              <w:trPr>
                <w:trHeight w:val="90"/>
              </w:trPr>
              <w:tc>
                <w:tcPr>
                  <w:tcW w:w="1602" w:type="dxa"/>
                  <w:vMerge/>
                  <w:vAlign w:val="center"/>
                </w:tcPr>
                <w:p w:rsidR="00E0717E" w:rsidRDefault="00E0717E" w:rsidP="003936D1">
                  <w:pPr>
                    <w:adjustRightInd w:val="0"/>
                    <w:snapToGrid w:val="0"/>
                    <w:spacing w:after="0" w:line="240" w:lineRule="auto"/>
                    <w:rPr>
                      <w:rFonts w:ascii="仿宋" w:eastAsia="仿宋" w:hAnsi="仿宋"/>
                      <w:b/>
                      <w:bCs/>
                      <w:sz w:val="24"/>
                      <w:szCs w:val="24"/>
                    </w:rPr>
                  </w:pPr>
                </w:p>
              </w:tc>
              <w:tc>
                <w:tcPr>
                  <w:tcW w:w="2774" w:type="dxa"/>
                  <w:vAlign w:val="center"/>
                </w:tcPr>
                <w:p w:rsidR="00E0717E" w:rsidRDefault="00223810" w:rsidP="003936D1">
                  <w:pPr>
                    <w:adjustRightInd w:val="0"/>
                    <w:snapToGrid w:val="0"/>
                    <w:spacing w:after="0" w:line="240" w:lineRule="auto"/>
                    <w:rPr>
                      <w:rFonts w:ascii="仿宋" w:eastAsia="仿宋" w:hAnsi="仿宋"/>
                      <w:sz w:val="24"/>
                      <w:szCs w:val="24"/>
                    </w:rPr>
                  </w:pPr>
                  <w:r>
                    <w:rPr>
                      <w:rFonts w:ascii="仿宋" w:eastAsia="仿宋" w:hAnsi="仿宋" w:hint="eastAsia"/>
                      <w:szCs w:val="21"/>
                    </w:rPr>
                    <w:t>2.3 对关键行业发展的影响</w:t>
                  </w:r>
                  <w:r>
                    <w:rPr>
                      <w:rFonts w:ascii="仿宋" w:eastAsia="仿宋" w:hAnsi="仿宋"/>
                      <w:szCs w:val="21"/>
                    </w:rPr>
                    <w:t>（</w:t>
                  </w:r>
                  <w:r>
                    <w:rPr>
                      <w:rFonts w:ascii="仿宋" w:eastAsia="仿宋" w:hAnsi="仿宋" w:hint="eastAsia"/>
                      <w:szCs w:val="21"/>
                    </w:rPr>
                    <w:t>5分</w:t>
                  </w:r>
                  <w:r>
                    <w:rPr>
                      <w:rFonts w:ascii="仿宋" w:eastAsia="仿宋" w:hAnsi="仿宋"/>
                      <w:szCs w:val="21"/>
                    </w:rPr>
                    <w:t>）</w:t>
                  </w:r>
                </w:p>
              </w:tc>
              <w:tc>
                <w:tcPr>
                  <w:tcW w:w="4040" w:type="dxa"/>
                  <w:vAlign w:val="center"/>
                </w:tcPr>
                <w:p w:rsidR="00E0717E" w:rsidRDefault="00223810" w:rsidP="003936D1">
                  <w:pPr>
                    <w:adjustRightInd w:val="0"/>
                    <w:snapToGrid w:val="0"/>
                    <w:spacing w:after="0" w:line="240" w:lineRule="auto"/>
                    <w:rPr>
                      <w:rFonts w:ascii="仿宋" w:eastAsia="仿宋" w:hAnsi="仿宋"/>
                      <w:sz w:val="20"/>
                      <w:szCs w:val="20"/>
                    </w:rPr>
                  </w:pPr>
                  <w:r>
                    <w:rPr>
                      <w:rFonts w:ascii="仿宋" w:eastAsia="仿宋" w:hAnsi="仿宋" w:hint="eastAsia"/>
                      <w:sz w:val="20"/>
                      <w:szCs w:val="20"/>
                    </w:rPr>
                    <w:t>在赋能关键行业创新创业投融资方面发挥的作用</w:t>
                  </w:r>
                </w:p>
                <w:p w:rsidR="00E0717E" w:rsidRDefault="00223810" w:rsidP="003936D1">
                  <w:pPr>
                    <w:adjustRightInd w:val="0"/>
                    <w:snapToGrid w:val="0"/>
                    <w:spacing w:after="0" w:line="240" w:lineRule="auto"/>
                    <w:rPr>
                      <w:rFonts w:ascii="仿宋" w:eastAsia="仿宋" w:hAnsi="仿宋"/>
                      <w:b/>
                      <w:bCs/>
                      <w:sz w:val="20"/>
                      <w:szCs w:val="20"/>
                    </w:rPr>
                  </w:pPr>
                  <w:r>
                    <w:rPr>
                      <w:rFonts w:ascii="仿宋" w:eastAsia="仿宋" w:hAnsi="仿宋" w:hint="eastAsia"/>
                      <w:b/>
                      <w:bCs/>
                      <w:sz w:val="20"/>
                      <w:szCs w:val="20"/>
                    </w:rPr>
                    <w:t>参考指标：</w:t>
                  </w:r>
                  <w:r>
                    <w:rPr>
                      <w:rFonts w:ascii="仿宋" w:eastAsia="仿宋" w:hAnsi="仿宋" w:hint="eastAsia"/>
                      <w:sz w:val="20"/>
                      <w:szCs w:val="20"/>
                    </w:rPr>
                    <w:t>投资于高科技和创新型企业数量，特别是在关键科技创新领域，积极支持国家战略的企业。</w:t>
                  </w:r>
                </w:p>
              </w:tc>
              <w:tc>
                <w:tcPr>
                  <w:tcW w:w="6888" w:type="dxa"/>
                  <w:vAlign w:val="center"/>
                </w:tcPr>
                <w:p w:rsidR="00E0717E" w:rsidRDefault="00E0717E" w:rsidP="003936D1">
                  <w:pPr>
                    <w:adjustRightInd w:val="0"/>
                    <w:snapToGrid w:val="0"/>
                    <w:spacing w:after="0" w:line="240" w:lineRule="auto"/>
                    <w:rPr>
                      <w:rFonts w:ascii="仿宋" w:eastAsia="仿宋" w:hAnsi="仿宋"/>
                      <w:b/>
                      <w:bCs/>
                      <w:sz w:val="24"/>
                      <w:szCs w:val="24"/>
                    </w:rPr>
                  </w:pPr>
                </w:p>
              </w:tc>
            </w:tr>
            <w:tr w:rsidR="00E0717E">
              <w:trPr>
                <w:trHeight w:val="504"/>
              </w:trPr>
              <w:tc>
                <w:tcPr>
                  <w:tcW w:w="1602" w:type="dxa"/>
                  <w:vMerge w:val="restart"/>
                  <w:vAlign w:val="center"/>
                </w:tcPr>
                <w:p w:rsidR="00E0717E" w:rsidRDefault="00223810" w:rsidP="003936D1">
                  <w:pPr>
                    <w:adjustRightInd w:val="0"/>
                    <w:snapToGrid w:val="0"/>
                    <w:spacing w:after="0" w:line="240" w:lineRule="auto"/>
                    <w:rPr>
                      <w:rFonts w:ascii="仿宋" w:eastAsia="仿宋" w:hAnsi="仿宋"/>
                      <w:b/>
                      <w:bCs/>
                      <w:sz w:val="24"/>
                      <w:szCs w:val="24"/>
                    </w:rPr>
                  </w:pPr>
                  <w:r>
                    <w:rPr>
                      <w:rFonts w:ascii="仿宋" w:eastAsia="仿宋" w:hAnsi="仿宋" w:hint="eastAsia"/>
                      <w:b/>
                      <w:bCs/>
                      <w:sz w:val="24"/>
                      <w:szCs w:val="24"/>
                    </w:rPr>
                    <w:t>3.环境效益</w:t>
                  </w:r>
                </w:p>
                <w:p w:rsidR="00E0717E" w:rsidRDefault="00223810" w:rsidP="003936D1">
                  <w:pPr>
                    <w:adjustRightInd w:val="0"/>
                    <w:snapToGrid w:val="0"/>
                    <w:spacing w:after="0" w:line="240" w:lineRule="auto"/>
                    <w:rPr>
                      <w:rFonts w:ascii="仿宋" w:eastAsia="仿宋" w:hAnsi="仿宋"/>
                      <w:b/>
                      <w:bCs/>
                      <w:sz w:val="24"/>
                      <w:szCs w:val="24"/>
                    </w:rPr>
                  </w:pPr>
                  <w:r>
                    <w:rPr>
                      <w:rFonts w:ascii="仿宋" w:eastAsia="仿宋" w:hAnsi="仿宋" w:hint="eastAsia"/>
                      <w:b/>
                      <w:bCs/>
                      <w:sz w:val="24"/>
                      <w:szCs w:val="24"/>
                    </w:rPr>
                    <w:t>（20分）</w:t>
                  </w:r>
                </w:p>
              </w:tc>
              <w:tc>
                <w:tcPr>
                  <w:tcW w:w="2774" w:type="dxa"/>
                  <w:vAlign w:val="center"/>
                </w:tcPr>
                <w:p w:rsidR="00E0717E" w:rsidRDefault="00223810" w:rsidP="003936D1">
                  <w:pPr>
                    <w:adjustRightInd w:val="0"/>
                    <w:snapToGrid w:val="0"/>
                    <w:spacing w:after="0" w:line="240" w:lineRule="auto"/>
                    <w:rPr>
                      <w:rFonts w:ascii="仿宋" w:eastAsia="仿宋" w:hAnsi="仿宋"/>
                      <w:szCs w:val="21"/>
                    </w:rPr>
                  </w:pPr>
                  <w:r>
                    <w:rPr>
                      <w:rFonts w:ascii="仿宋" w:eastAsia="仿宋" w:hAnsi="仿宋" w:hint="eastAsia"/>
                      <w:szCs w:val="21"/>
                    </w:rPr>
                    <w:t>3.1碳减排与应对气候变化</w:t>
                  </w:r>
                </w:p>
                <w:p w:rsidR="00E0717E" w:rsidRDefault="00223810" w:rsidP="003936D1">
                  <w:pPr>
                    <w:adjustRightInd w:val="0"/>
                    <w:snapToGrid w:val="0"/>
                    <w:spacing w:after="0" w:line="240" w:lineRule="auto"/>
                    <w:rPr>
                      <w:rFonts w:ascii="仿宋" w:eastAsia="仿宋" w:hAnsi="仿宋"/>
                      <w:szCs w:val="21"/>
                    </w:rPr>
                  </w:pPr>
                  <w:r>
                    <w:rPr>
                      <w:rFonts w:ascii="仿宋" w:eastAsia="仿宋" w:hAnsi="仿宋" w:hint="eastAsia"/>
                      <w:szCs w:val="21"/>
                    </w:rPr>
                    <w:t>（10分）</w:t>
                  </w:r>
                </w:p>
              </w:tc>
              <w:tc>
                <w:tcPr>
                  <w:tcW w:w="4040" w:type="dxa"/>
                  <w:vAlign w:val="center"/>
                </w:tcPr>
                <w:p w:rsidR="00E0717E" w:rsidRDefault="00223810" w:rsidP="003936D1">
                  <w:pPr>
                    <w:adjustRightInd w:val="0"/>
                    <w:snapToGrid w:val="0"/>
                    <w:spacing w:after="0" w:line="240" w:lineRule="auto"/>
                    <w:rPr>
                      <w:rFonts w:ascii="仿宋" w:eastAsia="仿宋" w:hAnsi="仿宋"/>
                      <w:sz w:val="20"/>
                      <w:szCs w:val="20"/>
                    </w:rPr>
                  </w:pPr>
                  <w:r>
                    <w:rPr>
                      <w:rFonts w:ascii="仿宋" w:eastAsia="仿宋" w:hAnsi="仿宋" w:hint="eastAsia"/>
                      <w:sz w:val="20"/>
                      <w:szCs w:val="20"/>
                    </w:rPr>
                    <w:t>对减少温室气体排放和缓解气候变化的贡献</w:t>
                  </w:r>
                </w:p>
                <w:p w:rsidR="00E0717E" w:rsidRDefault="00223810" w:rsidP="003936D1">
                  <w:pPr>
                    <w:adjustRightInd w:val="0"/>
                    <w:snapToGrid w:val="0"/>
                    <w:spacing w:after="0" w:line="240" w:lineRule="auto"/>
                    <w:rPr>
                      <w:rFonts w:ascii="仿宋" w:eastAsia="仿宋" w:hAnsi="仿宋"/>
                      <w:sz w:val="20"/>
                      <w:szCs w:val="20"/>
                    </w:rPr>
                  </w:pPr>
                  <w:r>
                    <w:rPr>
                      <w:rFonts w:ascii="仿宋" w:eastAsia="仿宋" w:hAnsi="仿宋" w:hint="eastAsia"/>
                      <w:b/>
                      <w:bCs/>
                      <w:sz w:val="20"/>
                      <w:szCs w:val="20"/>
                    </w:rPr>
                    <w:t>参考指标：</w:t>
                  </w:r>
                  <w:r>
                    <w:rPr>
                      <w:rFonts w:ascii="仿宋" w:eastAsia="仿宋" w:hAnsi="仿宋" w:hint="eastAsia"/>
                      <w:sz w:val="20"/>
                      <w:szCs w:val="20"/>
                    </w:rPr>
                    <w:t>实现的碳减排量、碳强度下降率、符合国际碳减排标准的程度等</w:t>
                  </w:r>
                </w:p>
              </w:tc>
              <w:tc>
                <w:tcPr>
                  <w:tcW w:w="6888" w:type="dxa"/>
                  <w:vAlign w:val="center"/>
                </w:tcPr>
                <w:p w:rsidR="00E0717E" w:rsidRDefault="00E0717E" w:rsidP="003936D1">
                  <w:pPr>
                    <w:adjustRightInd w:val="0"/>
                    <w:snapToGrid w:val="0"/>
                    <w:spacing w:after="0" w:line="240" w:lineRule="auto"/>
                    <w:rPr>
                      <w:rFonts w:ascii="仿宋" w:eastAsia="仿宋" w:hAnsi="仿宋"/>
                      <w:b/>
                      <w:bCs/>
                      <w:sz w:val="24"/>
                      <w:szCs w:val="24"/>
                    </w:rPr>
                  </w:pPr>
                </w:p>
              </w:tc>
            </w:tr>
            <w:tr w:rsidR="00E0717E">
              <w:trPr>
                <w:trHeight w:val="90"/>
              </w:trPr>
              <w:tc>
                <w:tcPr>
                  <w:tcW w:w="1602" w:type="dxa"/>
                  <w:vMerge/>
                  <w:vAlign w:val="center"/>
                </w:tcPr>
                <w:p w:rsidR="00E0717E" w:rsidRDefault="00E0717E" w:rsidP="003936D1">
                  <w:pPr>
                    <w:adjustRightInd w:val="0"/>
                    <w:snapToGrid w:val="0"/>
                    <w:spacing w:after="0" w:line="240" w:lineRule="auto"/>
                    <w:rPr>
                      <w:rFonts w:ascii="仿宋" w:eastAsia="仿宋" w:hAnsi="仿宋"/>
                      <w:sz w:val="24"/>
                      <w:szCs w:val="24"/>
                    </w:rPr>
                  </w:pPr>
                </w:p>
              </w:tc>
              <w:tc>
                <w:tcPr>
                  <w:tcW w:w="2774" w:type="dxa"/>
                  <w:vAlign w:val="center"/>
                </w:tcPr>
                <w:p w:rsidR="00E0717E" w:rsidRDefault="00223810" w:rsidP="003936D1">
                  <w:pPr>
                    <w:adjustRightInd w:val="0"/>
                    <w:snapToGrid w:val="0"/>
                    <w:spacing w:after="0" w:line="240" w:lineRule="auto"/>
                    <w:rPr>
                      <w:rFonts w:ascii="仿宋" w:eastAsia="仿宋" w:hAnsi="仿宋"/>
                      <w:szCs w:val="21"/>
                    </w:rPr>
                  </w:pPr>
                  <w:r>
                    <w:rPr>
                      <w:rFonts w:ascii="仿宋" w:eastAsia="仿宋" w:hAnsi="仿宋" w:hint="eastAsia"/>
                      <w:szCs w:val="21"/>
                    </w:rPr>
                    <w:t>3.2生态与资源效益</w:t>
                  </w:r>
                </w:p>
                <w:p w:rsidR="00E0717E" w:rsidRDefault="00223810" w:rsidP="003936D1">
                  <w:pPr>
                    <w:adjustRightInd w:val="0"/>
                    <w:snapToGrid w:val="0"/>
                    <w:spacing w:after="0" w:line="240" w:lineRule="auto"/>
                    <w:rPr>
                      <w:rFonts w:ascii="仿宋" w:eastAsia="仿宋" w:hAnsi="仿宋"/>
                      <w:szCs w:val="21"/>
                    </w:rPr>
                  </w:pPr>
                  <w:r>
                    <w:rPr>
                      <w:rFonts w:ascii="仿宋" w:eastAsia="仿宋" w:hAnsi="仿宋" w:hint="eastAsia"/>
                      <w:szCs w:val="21"/>
                    </w:rPr>
                    <w:t>（10分）</w:t>
                  </w:r>
                </w:p>
              </w:tc>
              <w:tc>
                <w:tcPr>
                  <w:tcW w:w="4040" w:type="dxa"/>
                  <w:vAlign w:val="center"/>
                </w:tcPr>
                <w:p w:rsidR="00E0717E" w:rsidRDefault="00223810" w:rsidP="003936D1">
                  <w:pPr>
                    <w:adjustRightInd w:val="0"/>
                    <w:snapToGrid w:val="0"/>
                    <w:spacing w:after="0" w:line="240" w:lineRule="auto"/>
                    <w:rPr>
                      <w:rFonts w:ascii="仿宋" w:eastAsia="仿宋" w:hAnsi="仿宋"/>
                      <w:sz w:val="20"/>
                      <w:szCs w:val="20"/>
                    </w:rPr>
                  </w:pPr>
                  <w:r>
                    <w:rPr>
                      <w:rFonts w:ascii="仿宋" w:eastAsia="仿宋" w:hAnsi="仿宋" w:hint="eastAsia"/>
                      <w:sz w:val="20"/>
                      <w:szCs w:val="20"/>
                    </w:rPr>
                    <w:t>对生态环境保护、资源循环利用和生物多样性保护的贡献</w:t>
                  </w:r>
                </w:p>
                <w:p w:rsidR="00E0717E" w:rsidRDefault="00223810" w:rsidP="003936D1">
                  <w:pPr>
                    <w:adjustRightInd w:val="0"/>
                    <w:snapToGrid w:val="0"/>
                    <w:spacing w:after="0" w:line="240" w:lineRule="auto"/>
                    <w:rPr>
                      <w:rFonts w:ascii="仿宋" w:eastAsia="仿宋" w:hAnsi="仿宋"/>
                      <w:sz w:val="20"/>
                      <w:szCs w:val="20"/>
                    </w:rPr>
                  </w:pPr>
                  <w:r>
                    <w:rPr>
                      <w:rFonts w:ascii="仿宋" w:eastAsia="仿宋" w:hAnsi="仿宋" w:hint="eastAsia"/>
                      <w:b/>
                      <w:bCs/>
                      <w:sz w:val="20"/>
                      <w:szCs w:val="20"/>
                    </w:rPr>
                    <w:t>参考指标：</w:t>
                  </w:r>
                  <w:r>
                    <w:rPr>
                      <w:rFonts w:ascii="仿宋" w:eastAsia="仿宋" w:hAnsi="仿宋" w:hint="eastAsia"/>
                      <w:sz w:val="20"/>
                      <w:szCs w:val="20"/>
                    </w:rPr>
                    <w:t>生态服务价值、资源利用效率、生物多样性保护效果等</w:t>
                  </w:r>
                </w:p>
              </w:tc>
              <w:tc>
                <w:tcPr>
                  <w:tcW w:w="6888" w:type="dxa"/>
                  <w:vAlign w:val="center"/>
                </w:tcPr>
                <w:p w:rsidR="00E0717E" w:rsidRDefault="00E0717E" w:rsidP="003936D1">
                  <w:pPr>
                    <w:adjustRightInd w:val="0"/>
                    <w:snapToGrid w:val="0"/>
                    <w:spacing w:after="0" w:line="240" w:lineRule="auto"/>
                    <w:rPr>
                      <w:rFonts w:ascii="仿宋" w:eastAsia="仿宋" w:hAnsi="仿宋"/>
                      <w:b/>
                      <w:bCs/>
                      <w:sz w:val="24"/>
                      <w:szCs w:val="24"/>
                    </w:rPr>
                  </w:pPr>
                </w:p>
              </w:tc>
            </w:tr>
            <w:tr w:rsidR="00E0717E">
              <w:trPr>
                <w:trHeight w:val="256"/>
              </w:trPr>
              <w:tc>
                <w:tcPr>
                  <w:tcW w:w="1602" w:type="dxa"/>
                  <w:vMerge w:val="restart"/>
                  <w:vAlign w:val="center"/>
                </w:tcPr>
                <w:p w:rsidR="00E0717E" w:rsidRDefault="00223810" w:rsidP="003936D1">
                  <w:pPr>
                    <w:numPr>
                      <w:ilvl w:val="0"/>
                      <w:numId w:val="1"/>
                    </w:numPr>
                    <w:adjustRightInd w:val="0"/>
                    <w:snapToGrid w:val="0"/>
                    <w:spacing w:after="0" w:line="240" w:lineRule="auto"/>
                    <w:rPr>
                      <w:rFonts w:ascii="仿宋" w:eastAsia="仿宋" w:hAnsi="仿宋"/>
                      <w:b/>
                      <w:bCs/>
                      <w:sz w:val="24"/>
                      <w:szCs w:val="24"/>
                    </w:rPr>
                  </w:pPr>
                  <w:r>
                    <w:rPr>
                      <w:rFonts w:ascii="仿宋" w:eastAsia="仿宋" w:hAnsi="仿宋" w:hint="eastAsia"/>
                      <w:b/>
                      <w:bCs/>
                      <w:sz w:val="24"/>
                      <w:szCs w:val="24"/>
                    </w:rPr>
                    <w:t>经济效益</w:t>
                  </w:r>
                  <w:r>
                    <w:rPr>
                      <w:rFonts w:ascii="仿宋" w:eastAsia="仿宋" w:hAnsi="仿宋" w:hint="eastAsia"/>
                      <w:b/>
                      <w:bCs/>
                      <w:sz w:val="24"/>
                      <w:szCs w:val="24"/>
                    </w:rPr>
                    <w:lastRenderedPageBreak/>
                    <w:t>与市场潜力</w:t>
                  </w:r>
                </w:p>
                <w:p w:rsidR="00E0717E" w:rsidRDefault="00223810" w:rsidP="003936D1">
                  <w:pPr>
                    <w:adjustRightInd w:val="0"/>
                    <w:snapToGrid w:val="0"/>
                    <w:spacing w:after="0" w:line="240" w:lineRule="auto"/>
                    <w:rPr>
                      <w:rFonts w:ascii="仿宋" w:eastAsia="仿宋" w:hAnsi="仿宋"/>
                      <w:b/>
                      <w:bCs/>
                      <w:sz w:val="24"/>
                      <w:szCs w:val="24"/>
                    </w:rPr>
                  </w:pPr>
                  <w:r>
                    <w:rPr>
                      <w:rFonts w:ascii="仿宋" w:eastAsia="仿宋" w:hAnsi="仿宋" w:hint="eastAsia"/>
                      <w:b/>
                      <w:bCs/>
                      <w:sz w:val="24"/>
                      <w:szCs w:val="24"/>
                    </w:rPr>
                    <w:t>（10分）</w:t>
                  </w:r>
                </w:p>
              </w:tc>
              <w:tc>
                <w:tcPr>
                  <w:tcW w:w="2774" w:type="dxa"/>
                  <w:vAlign w:val="center"/>
                </w:tcPr>
                <w:p w:rsidR="00E0717E" w:rsidRDefault="00223810" w:rsidP="003936D1">
                  <w:pPr>
                    <w:adjustRightInd w:val="0"/>
                    <w:snapToGrid w:val="0"/>
                    <w:spacing w:after="0" w:line="240" w:lineRule="auto"/>
                    <w:rPr>
                      <w:rFonts w:ascii="仿宋" w:eastAsia="仿宋" w:hAnsi="仿宋"/>
                      <w:szCs w:val="21"/>
                    </w:rPr>
                  </w:pPr>
                  <w:r>
                    <w:rPr>
                      <w:rFonts w:ascii="仿宋" w:eastAsia="仿宋" w:hAnsi="仿宋" w:hint="eastAsia"/>
                      <w:szCs w:val="21"/>
                    </w:rPr>
                    <w:lastRenderedPageBreak/>
                    <w:t>4.1经济效益（5分）</w:t>
                  </w:r>
                </w:p>
              </w:tc>
              <w:tc>
                <w:tcPr>
                  <w:tcW w:w="4040" w:type="dxa"/>
                  <w:vAlign w:val="center"/>
                </w:tcPr>
                <w:p w:rsidR="00E0717E" w:rsidRDefault="00223810" w:rsidP="003936D1">
                  <w:pPr>
                    <w:adjustRightInd w:val="0"/>
                    <w:snapToGrid w:val="0"/>
                    <w:spacing w:after="0" w:line="240" w:lineRule="auto"/>
                    <w:rPr>
                      <w:rFonts w:ascii="仿宋" w:eastAsia="仿宋" w:hAnsi="仿宋"/>
                      <w:sz w:val="20"/>
                      <w:szCs w:val="20"/>
                    </w:rPr>
                  </w:pPr>
                  <w:r>
                    <w:rPr>
                      <w:rFonts w:ascii="仿宋" w:eastAsia="仿宋" w:hAnsi="仿宋" w:hint="eastAsia"/>
                      <w:sz w:val="20"/>
                      <w:szCs w:val="20"/>
                    </w:rPr>
                    <w:t>经济回报和财务可持续性</w:t>
                  </w:r>
                </w:p>
                <w:p w:rsidR="00E0717E" w:rsidRDefault="00223810" w:rsidP="003936D1">
                  <w:pPr>
                    <w:adjustRightInd w:val="0"/>
                    <w:snapToGrid w:val="0"/>
                    <w:spacing w:after="0" w:line="240" w:lineRule="auto"/>
                    <w:rPr>
                      <w:rFonts w:ascii="仿宋" w:eastAsia="仿宋" w:hAnsi="仿宋"/>
                      <w:sz w:val="20"/>
                      <w:szCs w:val="20"/>
                    </w:rPr>
                  </w:pPr>
                  <w:r>
                    <w:rPr>
                      <w:rFonts w:ascii="仿宋" w:eastAsia="仿宋" w:hAnsi="仿宋" w:hint="eastAsia"/>
                      <w:b/>
                      <w:bCs/>
                      <w:sz w:val="20"/>
                      <w:szCs w:val="20"/>
                    </w:rPr>
                    <w:t>参考指标：</w:t>
                  </w:r>
                  <w:r>
                    <w:rPr>
                      <w:rFonts w:ascii="仿宋" w:eastAsia="仿宋" w:hAnsi="仿宋" w:hint="eastAsia"/>
                      <w:sz w:val="20"/>
                      <w:szCs w:val="20"/>
                    </w:rPr>
                    <w:t>投资回报率、经济效益分析、成</w:t>
                  </w:r>
                  <w:r>
                    <w:rPr>
                      <w:rFonts w:ascii="仿宋" w:eastAsia="仿宋" w:hAnsi="仿宋" w:hint="eastAsia"/>
                      <w:sz w:val="20"/>
                      <w:szCs w:val="20"/>
                    </w:rPr>
                    <w:lastRenderedPageBreak/>
                    <w:t>本效益比等。</w:t>
                  </w:r>
                </w:p>
              </w:tc>
              <w:tc>
                <w:tcPr>
                  <w:tcW w:w="6888" w:type="dxa"/>
                  <w:vAlign w:val="center"/>
                </w:tcPr>
                <w:p w:rsidR="00E0717E" w:rsidRDefault="00E0717E" w:rsidP="003936D1">
                  <w:pPr>
                    <w:adjustRightInd w:val="0"/>
                    <w:snapToGrid w:val="0"/>
                    <w:spacing w:after="0" w:line="240" w:lineRule="auto"/>
                    <w:rPr>
                      <w:rFonts w:ascii="仿宋" w:eastAsia="仿宋" w:hAnsi="仿宋"/>
                      <w:b/>
                      <w:bCs/>
                      <w:sz w:val="24"/>
                      <w:szCs w:val="24"/>
                    </w:rPr>
                  </w:pPr>
                </w:p>
              </w:tc>
            </w:tr>
            <w:tr w:rsidR="00E0717E">
              <w:trPr>
                <w:trHeight w:val="47"/>
              </w:trPr>
              <w:tc>
                <w:tcPr>
                  <w:tcW w:w="1602" w:type="dxa"/>
                  <w:vMerge/>
                  <w:vAlign w:val="center"/>
                </w:tcPr>
                <w:p w:rsidR="00E0717E" w:rsidRDefault="00E0717E" w:rsidP="003936D1">
                  <w:pPr>
                    <w:adjustRightInd w:val="0"/>
                    <w:snapToGrid w:val="0"/>
                    <w:spacing w:after="0" w:line="240" w:lineRule="auto"/>
                    <w:rPr>
                      <w:rFonts w:ascii="仿宋" w:eastAsia="仿宋" w:hAnsi="仿宋"/>
                      <w:sz w:val="24"/>
                      <w:szCs w:val="24"/>
                    </w:rPr>
                  </w:pPr>
                </w:p>
              </w:tc>
              <w:tc>
                <w:tcPr>
                  <w:tcW w:w="2774" w:type="dxa"/>
                  <w:vAlign w:val="center"/>
                </w:tcPr>
                <w:p w:rsidR="00E0717E" w:rsidRDefault="00223810" w:rsidP="003936D1">
                  <w:pPr>
                    <w:adjustRightInd w:val="0"/>
                    <w:snapToGrid w:val="0"/>
                    <w:spacing w:after="0" w:line="240" w:lineRule="auto"/>
                    <w:rPr>
                      <w:rFonts w:ascii="仿宋" w:eastAsia="仿宋" w:hAnsi="仿宋"/>
                      <w:szCs w:val="21"/>
                    </w:rPr>
                  </w:pPr>
                  <w:r>
                    <w:rPr>
                      <w:rFonts w:ascii="仿宋" w:eastAsia="仿宋" w:hAnsi="仿宋" w:hint="eastAsia"/>
                      <w:szCs w:val="21"/>
                    </w:rPr>
                    <w:t>4.2市场潜力与竞争力</w:t>
                  </w:r>
                </w:p>
                <w:p w:rsidR="00E0717E" w:rsidRDefault="00223810" w:rsidP="003936D1">
                  <w:pPr>
                    <w:adjustRightInd w:val="0"/>
                    <w:snapToGrid w:val="0"/>
                    <w:spacing w:after="0" w:line="240" w:lineRule="auto"/>
                    <w:rPr>
                      <w:rFonts w:ascii="仿宋" w:eastAsia="仿宋" w:hAnsi="仿宋"/>
                      <w:szCs w:val="21"/>
                    </w:rPr>
                  </w:pPr>
                  <w:r>
                    <w:rPr>
                      <w:rFonts w:ascii="仿宋" w:eastAsia="仿宋" w:hAnsi="仿宋" w:hint="eastAsia"/>
                      <w:szCs w:val="21"/>
                    </w:rPr>
                    <w:t>（5分）</w:t>
                  </w:r>
                </w:p>
              </w:tc>
              <w:tc>
                <w:tcPr>
                  <w:tcW w:w="4040" w:type="dxa"/>
                  <w:vAlign w:val="center"/>
                </w:tcPr>
                <w:p w:rsidR="00E0717E" w:rsidRDefault="00223810" w:rsidP="003936D1">
                  <w:pPr>
                    <w:adjustRightInd w:val="0"/>
                    <w:snapToGrid w:val="0"/>
                    <w:spacing w:after="0" w:line="240" w:lineRule="auto"/>
                    <w:rPr>
                      <w:rFonts w:ascii="仿宋" w:eastAsia="仿宋" w:hAnsi="仿宋"/>
                      <w:sz w:val="20"/>
                      <w:szCs w:val="20"/>
                    </w:rPr>
                  </w:pPr>
                  <w:r>
                    <w:rPr>
                      <w:rFonts w:ascii="仿宋" w:eastAsia="仿宋" w:hAnsi="仿宋" w:hint="eastAsia"/>
                      <w:sz w:val="20"/>
                      <w:szCs w:val="20"/>
                    </w:rPr>
                    <w:t>市场竞争力和潜在增长空间</w:t>
                  </w:r>
                </w:p>
                <w:p w:rsidR="00E0717E" w:rsidRDefault="00223810" w:rsidP="003936D1">
                  <w:pPr>
                    <w:adjustRightInd w:val="0"/>
                    <w:snapToGrid w:val="0"/>
                    <w:spacing w:after="0" w:line="240" w:lineRule="auto"/>
                    <w:rPr>
                      <w:rFonts w:ascii="仿宋" w:eastAsia="仿宋" w:hAnsi="仿宋"/>
                      <w:sz w:val="20"/>
                      <w:szCs w:val="20"/>
                    </w:rPr>
                  </w:pPr>
                  <w:r>
                    <w:rPr>
                      <w:rFonts w:ascii="仿宋" w:eastAsia="仿宋" w:hAnsi="仿宋" w:hint="eastAsia"/>
                      <w:b/>
                      <w:bCs/>
                      <w:sz w:val="20"/>
                      <w:szCs w:val="20"/>
                    </w:rPr>
                    <w:t>参考指标：</w:t>
                  </w:r>
                  <w:r>
                    <w:rPr>
                      <w:rFonts w:ascii="仿宋" w:eastAsia="仿宋" w:hAnsi="仿宋" w:hint="eastAsia"/>
                      <w:sz w:val="20"/>
                      <w:szCs w:val="20"/>
                    </w:rPr>
                    <w:t>市场份额预期、潜在客户基础、竞争优势分析等</w:t>
                  </w:r>
                </w:p>
              </w:tc>
              <w:tc>
                <w:tcPr>
                  <w:tcW w:w="6888" w:type="dxa"/>
                  <w:vAlign w:val="center"/>
                </w:tcPr>
                <w:p w:rsidR="00E0717E" w:rsidRDefault="00E0717E" w:rsidP="003936D1">
                  <w:pPr>
                    <w:adjustRightInd w:val="0"/>
                    <w:snapToGrid w:val="0"/>
                    <w:spacing w:after="0" w:line="240" w:lineRule="auto"/>
                    <w:rPr>
                      <w:rFonts w:ascii="仿宋" w:eastAsia="仿宋" w:hAnsi="仿宋"/>
                      <w:b/>
                      <w:bCs/>
                      <w:sz w:val="24"/>
                      <w:szCs w:val="24"/>
                    </w:rPr>
                  </w:pPr>
                </w:p>
              </w:tc>
            </w:tr>
            <w:tr w:rsidR="00E0717E">
              <w:trPr>
                <w:trHeight w:val="177"/>
              </w:trPr>
              <w:tc>
                <w:tcPr>
                  <w:tcW w:w="1602" w:type="dxa"/>
                  <w:vMerge w:val="restart"/>
                  <w:vAlign w:val="center"/>
                </w:tcPr>
                <w:p w:rsidR="00E0717E" w:rsidRDefault="00223810" w:rsidP="003936D1">
                  <w:pPr>
                    <w:adjustRightInd w:val="0"/>
                    <w:snapToGrid w:val="0"/>
                    <w:spacing w:after="0" w:line="240" w:lineRule="auto"/>
                    <w:rPr>
                      <w:rFonts w:ascii="仿宋" w:eastAsia="仿宋" w:hAnsi="仿宋"/>
                      <w:b/>
                      <w:bCs/>
                      <w:sz w:val="24"/>
                      <w:szCs w:val="24"/>
                    </w:rPr>
                  </w:pPr>
                  <w:r>
                    <w:rPr>
                      <w:rFonts w:ascii="仿宋" w:eastAsia="仿宋" w:hAnsi="仿宋" w:hint="eastAsia"/>
                      <w:b/>
                      <w:bCs/>
                      <w:sz w:val="24"/>
                      <w:szCs w:val="24"/>
                    </w:rPr>
                    <w:t>5.项目可持续性（10分）</w:t>
                  </w:r>
                </w:p>
              </w:tc>
              <w:tc>
                <w:tcPr>
                  <w:tcW w:w="2774" w:type="dxa"/>
                  <w:vAlign w:val="center"/>
                </w:tcPr>
                <w:p w:rsidR="00E0717E" w:rsidRDefault="00223810" w:rsidP="003936D1">
                  <w:pPr>
                    <w:adjustRightInd w:val="0"/>
                    <w:snapToGrid w:val="0"/>
                    <w:spacing w:after="0" w:line="240" w:lineRule="auto"/>
                    <w:rPr>
                      <w:rFonts w:ascii="仿宋" w:eastAsia="仿宋" w:hAnsi="仿宋"/>
                      <w:szCs w:val="21"/>
                    </w:rPr>
                  </w:pPr>
                  <w:r>
                    <w:rPr>
                      <w:rFonts w:ascii="仿宋" w:eastAsia="仿宋" w:hAnsi="仿宋" w:hint="eastAsia"/>
                      <w:szCs w:val="21"/>
                    </w:rPr>
                    <w:t>5.1长期可持续性</w:t>
                  </w:r>
                </w:p>
                <w:p w:rsidR="00E0717E" w:rsidRDefault="00223810" w:rsidP="003936D1">
                  <w:pPr>
                    <w:adjustRightInd w:val="0"/>
                    <w:snapToGrid w:val="0"/>
                    <w:spacing w:after="0" w:line="240" w:lineRule="auto"/>
                    <w:rPr>
                      <w:rFonts w:ascii="仿宋" w:eastAsia="仿宋" w:hAnsi="仿宋"/>
                      <w:szCs w:val="21"/>
                    </w:rPr>
                  </w:pPr>
                  <w:r>
                    <w:rPr>
                      <w:rFonts w:ascii="仿宋" w:eastAsia="仿宋" w:hAnsi="仿宋" w:hint="eastAsia"/>
                      <w:szCs w:val="21"/>
                    </w:rPr>
                    <w:t>（5分）</w:t>
                  </w:r>
                </w:p>
              </w:tc>
              <w:tc>
                <w:tcPr>
                  <w:tcW w:w="4040" w:type="dxa"/>
                  <w:vAlign w:val="center"/>
                </w:tcPr>
                <w:p w:rsidR="00E0717E" w:rsidRDefault="00223810" w:rsidP="003936D1">
                  <w:pPr>
                    <w:adjustRightInd w:val="0"/>
                    <w:snapToGrid w:val="0"/>
                    <w:spacing w:after="0" w:line="240" w:lineRule="auto"/>
                    <w:rPr>
                      <w:rFonts w:ascii="仿宋" w:eastAsia="仿宋" w:hAnsi="仿宋"/>
                      <w:sz w:val="20"/>
                      <w:szCs w:val="20"/>
                    </w:rPr>
                  </w:pPr>
                  <w:r>
                    <w:rPr>
                      <w:rFonts w:ascii="仿宋" w:eastAsia="仿宋" w:hAnsi="仿宋" w:hint="eastAsia"/>
                      <w:sz w:val="20"/>
                      <w:szCs w:val="20"/>
                    </w:rPr>
                    <w:t>长期运行能力和对未来变化的适应性</w:t>
                  </w:r>
                </w:p>
                <w:p w:rsidR="00E0717E" w:rsidRDefault="00223810" w:rsidP="003936D1">
                  <w:pPr>
                    <w:adjustRightInd w:val="0"/>
                    <w:snapToGrid w:val="0"/>
                    <w:spacing w:after="0" w:line="240" w:lineRule="auto"/>
                    <w:rPr>
                      <w:rFonts w:ascii="仿宋" w:eastAsia="仿宋" w:hAnsi="仿宋"/>
                      <w:sz w:val="20"/>
                      <w:szCs w:val="20"/>
                    </w:rPr>
                  </w:pPr>
                  <w:r>
                    <w:rPr>
                      <w:rFonts w:ascii="仿宋" w:eastAsia="仿宋" w:hAnsi="仿宋" w:hint="eastAsia"/>
                      <w:b/>
                      <w:bCs/>
                      <w:sz w:val="20"/>
                      <w:szCs w:val="20"/>
                    </w:rPr>
                    <w:t>参考指标：</w:t>
                  </w:r>
                  <w:r>
                    <w:rPr>
                      <w:rFonts w:ascii="仿宋" w:eastAsia="仿宋" w:hAnsi="仿宋" w:hint="eastAsia"/>
                      <w:sz w:val="20"/>
                      <w:szCs w:val="20"/>
                    </w:rPr>
                    <w:t>可持续运营年限、抗风险能力评估、长期环境效益预测、对于外部宏观微观环境变化的韧性等</w:t>
                  </w:r>
                </w:p>
              </w:tc>
              <w:tc>
                <w:tcPr>
                  <w:tcW w:w="6888" w:type="dxa"/>
                  <w:vAlign w:val="center"/>
                </w:tcPr>
                <w:p w:rsidR="00E0717E" w:rsidRDefault="00E0717E" w:rsidP="003936D1">
                  <w:pPr>
                    <w:adjustRightInd w:val="0"/>
                    <w:snapToGrid w:val="0"/>
                    <w:spacing w:after="0" w:line="240" w:lineRule="auto"/>
                    <w:rPr>
                      <w:rFonts w:ascii="仿宋" w:eastAsia="仿宋" w:hAnsi="仿宋"/>
                      <w:b/>
                      <w:bCs/>
                      <w:sz w:val="24"/>
                      <w:szCs w:val="24"/>
                    </w:rPr>
                  </w:pPr>
                </w:p>
              </w:tc>
            </w:tr>
            <w:tr w:rsidR="00E0717E">
              <w:trPr>
                <w:trHeight w:val="1374"/>
              </w:trPr>
              <w:tc>
                <w:tcPr>
                  <w:tcW w:w="1602" w:type="dxa"/>
                  <w:vMerge/>
                  <w:vAlign w:val="center"/>
                </w:tcPr>
                <w:p w:rsidR="00E0717E" w:rsidRDefault="00E0717E" w:rsidP="003936D1">
                  <w:pPr>
                    <w:adjustRightInd w:val="0"/>
                    <w:snapToGrid w:val="0"/>
                    <w:spacing w:after="0" w:line="240" w:lineRule="auto"/>
                    <w:rPr>
                      <w:rFonts w:ascii="仿宋" w:eastAsia="仿宋" w:hAnsi="仿宋"/>
                      <w:sz w:val="24"/>
                      <w:szCs w:val="24"/>
                    </w:rPr>
                  </w:pPr>
                </w:p>
              </w:tc>
              <w:tc>
                <w:tcPr>
                  <w:tcW w:w="2774" w:type="dxa"/>
                  <w:vAlign w:val="center"/>
                </w:tcPr>
                <w:p w:rsidR="00E0717E" w:rsidRDefault="00223810" w:rsidP="003936D1">
                  <w:pPr>
                    <w:adjustRightInd w:val="0"/>
                    <w:snapToGrid w:val="0"/>
                    <w:spacing w:after="0" w:line="240" w:lineRule="auto"/>
                    <w:rPr>
                      <w:rFonts w:ascii="仿宋" w:eastAsia="仿宋" w:hAnsi="仿宋"/>
                      <w:szCs w:val="21"/>
                    </w:rPr>
                  </w:pPr>
                  <w:r>
                    <w:rPr>
                      <w:rFonts w:ascii="仿宋" w:eastAsia="仿宋" w:hAnsi="仿宋" w:hint="eastAsia"/>
                      <w:szCs w:val="21"/>
                    </w:rPr>
                    <w:t>5.2社会福祉与知识传播教育（5分）</w:t>
                  </w:r>
                </w:p>
              </w:tc>
              <w:tc>
                <w:tcPr>
                  <w:tcW w:w="4040" w:type="dxa"/>
                  <w:vAlign w:val="center"/>
                </w:tcPr>
                <w:p w:rsidR="00E0717E" w:rsidRDefault="00223810" w:rsidP="003936D1">
                  <w:pPr>
                    <w:adjustRightInd w:val="0"/>
                    <w:snapToGrid w:val="0"/>
                    <w:spacing w:after="0" w:line="240" w:lineRule="auto"/>
                    <w:rPr>
                      <w:rFonts w:ascii="仿宋" w:eastAsia="仿宋" w:hAnsi="仿宋"/>
                      <w:sz w:val="20"/>
                      <w:szCs w:val="20"/>
                    </w:rPr>
                  </w:pPr>
                  <w:r>
                    <w:rPr>
                      <w:rFonts w:ascii="仿宋" w:eastAsia="仿宋" w:hAnsi="仿宋" w:hint="eastAsia"/>
                      <w:sz w:val="20"/>
                      <w:szCs w:val="20"/>
                    </w:rPr>
                    <w:t>在增进社会福祉与提升公众环保意识方面的贡献和持续性</w:t>
                  </w:r>
                </w:p>
                <w:p w:rsidR="00E0717E" w:rsidRDefault="00223810" w:rsidP="003936D1">
                  <w:pPr>
                    <w:adjustRightInd w:val="0"/>
                    <w:snapToGrid w:val="0"/>
                    <w:spacing w:after="0" w:line="240" w:lineRule="auto"/>
                    <w:rPr>
                      <w:rFonts w:ascii="仿宋" w:eastAsia="仿宋" w:hAnsi="仿宋"/>
                      <w:sz w:val="20"/>
                      <w:szCs w:val="20"/>
                    </w:rPr>
                  </w:pPr>
                  <w:r>
                    <w:rPr>
                      <w:rFonts w:ascii="仿宋" w:eastAsia="仿宋" w:hAnsi="仿宋" w:hint="eastAsia"/>
                      <w:b/>
                      <w:bCs/>
                      <w:sz w:val="20"/>
                      <w:szCs w:val="20"/>
                    </w:rPr>
                    <w:t>参考指标：</w:t>
                  </w:r>
                  <w:r>
                    <w:rPr>
                      <w:rFonts w:ascii="仿宋" w:eastAsia="仿宋" w:hAnsi="仿宋" w:hint="eastAsia"/>
                      <w:sz w:val="20"/>
                      <w:szCs w:val="20"/>
                    </w:rPr>
                    <w:t>社区群体生活质量的改善程度、环保教育的数量和频次、培训的人次、公众参与活动的影响范围等</w:t>
                  </w:r>
                </w:p>
              </w:tc>
              <w:tc>
                <w:tcPr>
                  <w:tcW w:w="6888" w:type="dxa"/>
                  <w:vAlign w:val="center"/>
                </w:tcPr>
                <w:p w:rsidR="00E0717E" w:rsidRDefault="00E0717E" w:rsidP="003936D1">
                  <w:pPr>
                    <w:adjustRightInd w:val="0"/>
                    <w:snapToGrid w:val="0"/>
                    <w:spacing w:after="0" w:line="240" w:lineRule="auto"/>
                    <w:rPr>
                      <w:rFonts w:ascii="仿宋" w:eastAsia="仿宋" w:hAnsi="仿宋"/>
                      <w:b/>
                      <w:bCs/>
                      <w:sz w:val="24"/>
                      <w:szCs w:val="24"/>
                    </w:rPr>
                  </w:pPr>
                </w:p>
              </w:tc>
            </w:tr>
            <w:tr w:rsidR="00E0717E">
              <w:trPr>
                <w:trHeight w:val="90"/>
              </w:trPr>
              <w:tc>
                <w:tcPr>
                  <w:tcW w:w="1602" w:type="dxa"/>
                  <w:vMerge w:val="restart"/>
                  <w:vAlign w:val="center"/>
                </w:tcPr>
                <w:p w:rsidR="00E0717E" w:rsidRDefault="00223810" w:rsidP="003936D1">
                  <w:pPr>
                    <w:adjustRightInd w:val="0"/>
                    <w:snapToGrid w:val="0"/>
                    <w:spacing w:after="0" w:line="240" w:lineRule="auto"/>
                    <w:rPr>
                      <w:rFonts w:ascii="仿宋" w:eastAsia="仿宋" w:hAnsi="仿宋"/>
                      <w:b/>
                      <w:bCs/>
                      <w:sz w:val="24"/>
                      <w:szCs w:val="24"/>
                    </w:rPr>
                  </w:pPr>
                  <w:r>
                    <w:rPr>
                      <w:rFonts w:ascii="仿宋" w:eastAsia="仿宋" w:hAnsi="仿宋" w:hint="eastAsia"/>
                      <w:b/>
                      <w:bCs/>
                      <w:sz w:val="24"/>
                      <w:szCs w:val="24"/>
                    </w:rPr>
                    <w:t>6.项目可复制和推广性</w:t>
                  </w:r>
                </w:p>
                <w:p w:rsidR="00E0717E" w:rsidRDefault="00223810" w:rsidP="003936D1">
                  <w:pPr>
                    <w:adjustRightInd w:val="0"/>
                    <w:snapToGrid w:val="0"/>
                    <w:spacing w:after="0" w:line="240" w:lineRule="auto"/>
                    <w:rPr>
                      <w:rFonts w:ascii="仿宋" w:eastAsia="仿宋" w:hAnsi="仿宋"/>
                      <w:b/>
                      <w:bCs/>
                      <w:sz w:val="24"/>
                      <w:szCs w:val="24"/>
                    </w:rPr>
                  </w:pPr>
                  <w:r>
                    <w:rPr>
                      <w:rFonts w:ascii="仿宋" w:eastAsia="仿宋" w:hAnsi="仿宋" w:hint="eastAsia"/>
                      <w:b/>
                      <w:bCs/>
                      <w:sz w:val="24"/>
                      <w:szCs w:val="24"/>
                    </w:rPr>
                    <w:t>（10分）</w:t>
                  </w:r>
                </w:p>
              </w:tc>
              <w:tc>
                <w:tcPr>
                  <w:tcW w:w="2774" w:type="dxa"/>
                  <w:vAlign w:val="center"/>
                </w:tcPr>
                <w:p w:rsidR="00E0717E" w:rsidRDefault="00223810" w:rsidP="003936D1">
                  <w:pPr>
                    <w:adjustRightInd w:val="0"/>
                    <w:snapToGrid w:val="0"/>
                    <w:spacing w:after="0" w:line="240" w:lineRule="auto"/>
                    <w:rPr>
                      <w:rFonts w:ascii="仿宋" w:eastAsia="仿宋" w:hAnsi="仿宋"/>
                      <w:szCs w:val="21"/>
                    </w:rPr>
                  </w:pPr>
                  <w:r>
                    <w:rPr>
                      <w:rFonts w:ascii="仿宋" w:eastAsia="仿宋" w:hAnsi="仿宋" w:hint="eastAsia"/>
                      <w:szCs w:val="21"/>
                    </w:rPr>
                    <w:t>6.1项目标准化程度（5分）</w:t>
                  </w:r>
                </w:p>
              </w:tc>
              <w:tc>
                <w:tcPr>
                  <w:tcW w:w="4040" w:type="dxa"/>
                  <w:vAlign w:val="center"/>
                </w:tcPr>
                <w:p w:rsidR="00E0717E" w:rsidRDefault="00223810" w:rsidP="003936D1">
                  <w:pPr>
                    <w:adjustRightInd w:val="0"/>
                    <w:snapToGrid w:val="0"/>
                    <w:spacing w:after="0" w:line="240" w:lineRule="auto"/>
                    <w:rPr>
                      <w:rFonts w:ascii="仿宋" w:eastAsia="仿宋" w:hAnsi="仿宋"/>
                      <w:sz w:val="20"/>
                      <w:szCs w:val="20"/>
                    </w:rPr>
                  </w:pPr>
                  <w:r>
                    <w:rPr>
                      <w:rFonts w:ascii="仿宋" w:eastAsia="仿宋" w:hAnsi="仿宋" w:hint="eastAsia"/>
                      <w:b/>
                      <w:bCs/>
                      <w:sz w:val="20"/>
                      <w:szCs w:val="20"/>
                    </w:rPr>
                    <w:t>参考指标：</w:t>
                  </w:r>
                  <w:r>
                    <w:rPr>
                      <w:rFonts w:ascii="仿宋" w:eastAsia="仿宋" w:hAnsi="仿宋" w:hint="eastAsia"/>
                      <w:sz w:val="20"/>
                      <w:szCs w:val="20"/>
                    </w:rPr>
                    <w:t>操作标准或最佳实践指南情况；标准或指南被国内外其他机构采纳和应用的情况；机构提供的培训和技术支持，以促进项目标准化和最佳实践的传播情况等</w:t>
                  </w:r>
                </w:p>
              </w:tc>
              <w:tc>
                <w:tcPr>
                  <w:tcW w:w="6888" w:type="dxa"/>
                  <w:vAlign w:val="center"/>
                </w:tcPr>
                <w:p w:rsidR="00E0717E" w:rsidRDefault="00E0717E" w:rsidP="003936D1">
                  <w:pPr>
                    <w:adjustRightInd w:val="0"/>
                    <w:snapToGrid w:val="0"/>
                    <w:spacing w:after="0" w:line="240" w:lineRule="auto"/>
                    <w:rPr>
                      <w:rFonts w:ascii="仿宋" w:eastAsia="仿宋" w:hAnsi="仿宋"/>
                      <w:b/>
                      <w:bCs/>
                      <w:sz w:val="24"/>
                      <w:szCs w:val="24"/>
                    </w:rPr>
                  </w:pPr>
                </w:p>
              </w:tc>
            </w:tr>
            <w:tr w:rsidR="00E0717E">
              <w:trPr>
                <w:trHeight w:val="90"/>
              </w:trPr>
              <w:tc>
                <w:tcPr>
                  <w:tcW w:w="1602" w:type="dxa"/>
                  <w:vMerge/>
                  <w:vAlign w:val="center"/>
                </w:tcPr>
                <w:p w:rsidR="00E0717E" w:rsidRDefault="00E0717E" w:rsidP="003936D1">
                  <w:pPr>
                    <w:adjustRightInd w:val="0"/>
                    <w:snapToGrid w:val="0"/>
                    <w:spacing w:after="0" w:line="240" w:lineRule="auto"/>
                    <w:rPr>
                      <w:rFonts w:ascii="仿宋" w:eastAsia="仿宋" w:hAnsi="仿宋"/>
                      <w:szCs w:val="21"/>
                    </w:rPr>
                  </w:pPr>
                </w:p>
              </w:tc>
              <w:tc>
                <w:tcPr>
                  <w:tcW w:w="2774" w:type="dxa"/>
                  <w:vAlign w:val="center"/>
                </w:tcPr>
                <w:p w:rsidR="00E0717E" w:rsidRDefault="00223810" w:rsidP="003936D1">
                  <w:pPr>
                    <w:adjustRightInd w:val="0"/>
                    <w:snapToGrid w:val="0"/>
                    <w:spacing w:after="0" w:line="240" w:lineRule="auto"/>
                    <w:rPr>
                      <w:rFonts w:ascii="仿宋" w:eastAsia="仿宋" w:hAnsi="仿宋"/>
                      <w:szCs w:val="21"/>
                    </w:rPr>
                  </w:pPr>
                  <w:r>
                    <w:rPr>
                      <w:rFonts w:ascii="仿宋" w:eastAsia="仿宋" w:hAnsi="仿宋" w:hint="eastAsia"/>
                      <w:szCs w:val="21"/>
                    </w:rPr>
                    <w:t>6.2项目可推广性（5分）</w:t>
                  </w:r>
                </w:p>
              </w:tc>
              <w:tc>
                <w:tcPr>
                  <w:tcW w:w="4040" w:type="dxa"/>
                  <w:vAlign w:val="center"/>
                </w:tcPr>
                <w:p w:rsidR="00E0717E" w:rsidRDefault="00223810" w:rsidP="003936D1">
                  <w:pPr>
                    <w:adjustRightInd w:val="0"/>
                    <w:snapToGrid w:val="0"/>
                    <w:spacing w:after="0" w:line="240" w:lineRule="auto"/>
                    <w:rPr>
                      <w:rFonts w:ascii="仿宋" w:eastAsia="仿宋" w:hAnsi="仿宋"/>
                      <w:sz w:val="20"/>
                      <w:szCs w:val="20"/>
                    </w:rPr>
                  </w:pPr>
                  <w:r>
                    <w:rPr>
                      <w:rFonts w:ascii="仿宋" w:eastAsia="仿宋" w:hAnsi="仿宋" w:hint="eastAsia"/>
                      <w:b/>
                      <w:bCs/>
                      <w:sz w:val="20"/>
                      <w:szCs w:val="20"/>
                    </w:rPr>
                    <w:t>参考指标：</w:t>
                  </w:r>
                  <w:r>
                    <w:rPr>
                      <w:rFonts w:ascii="仿宋" w:eastAsia="仿宋" w:hAnsi="仿宋" w:hint="eastAsia"/>
                      <w:sz w:val="20"/>
                      <w:szCs w:val="20"/>
                    </w:rPr>
                    <w:t>在不同地理、经济和文化背景下的适应性和扩展性；在不同规模和复杂度下的实施效果，以及对变化环境的响应能力；为促进项目复制和扩展所采取的策略和措施，如合作伙伴网络建设、案例研究和经验分享等</w:t>
                  </w:r>
                </w:p>
              </w:tc>
              <w:tc>
                <w:tcPr>
                  <w:tcW w:w="6888" w:type="dxa"/>
                  <w:vAlign w:val="center"/>
                </w:tcPr>
                <w:p w:rsidR="00E0717E" w:rsidRDefault="00E0717E" w:rsidP="003936D1">
                  <w:pPr>
                    <w:adjustRightInd w:val="0"/>
                    <w:snapToGrid w:val="0"/>
                    <w:spacing w:after="0" w:line="240" w:lineRule="auto"/>
                    <w:rPr>
                      <w:rFonts w:ascii="仿宋" w:eastAsia="仿宋" w:hAnsi="仿宋"/>
                      <w:b/>
                      <w:bCs/>
                      <w:sz w:val="24"/>
                      <w:szCs w:val="24"/>
                    </w:rPr>
                  </w:pPr>
                </w:p>
              </w:tc>
            </w:tr>
          </w:tbl>
          <w:p w:rsidR="00E0717E" w:rsidRDefault="00E0717E" w:rsidP="003936D1">
            <w:pPr>
              <w:adjustRightInd w:val="0"/>
              <w:snapToGrid w:val="0"/>
              <w:spacing w:after="0" w:line="240" w:lineRule="auto"/>
              <w:jc w:val="left"/>
              <w:rPr>
                <w:rFonts w:asciiTheme="minorEastAsia" w:hAnsiTheme="minorEastAsia" w:cstheme="minorEastAsia"/>
                <w:sz w:val="18"/>
                <w:szCs w:val="18"/>
              </w:rPr>
            </w:pPr>
          </w:p>
        </w:tc>
      </w:tr>
    </w:tbl>
    <w:p w:rsidR="003936D1" w:rsidRPr="003936D1" w:rsidRDefault="00223810" w:rsidP="003936D1">
      <w:pPr>
        <w:numPr>
          <w:ilvl w:val="0"/>
          <w:numId w:val="2"/>
        </w:numPr>
        <w:adjustRightInd w:val="0"/>
        <w:snapToGrid w:val="0"/>
        <w:spacing w:after="0" w:line="240" w:lineRule="auto"/>
        <w:rPr>
          <w:rFonts w:ascii="仿宋" w:eastAsia="仿宋" w:hAnsi="仿宋"/>
          <w:sz w:val="20"/>
          <w:szCs w:val="20"/>
        </w:rPr>
      </w:pPr>
      <w:r>
        <w:rPr>
          <w:rFonts w:ascii="仿宋" w:eastAsia="仿宋" w:hAnsi="仿宋" w:hint="eastAsia"/>
          <w:b/>
          <w:bCs/>
          <w:sz w:val="20"/>
          <w:szCs w:val="20"/>
        </w:rPr>
        <w:lastRenderedPageBreak/>
        <w:t>实体企业:</w:t>
      </w:r>
    </w:p>
    <w:p w:rsidR="00E0717E" w:rsidRDefault="00223810" w:rsidP="003936D1">
      <w:pPr>
        <w:adjustRightInd w:val="0"/>
        <w:snapToGrid w:val="0"/>
        <w:spacing w:after="0" w:line="240" w:lineRule="auto"/>
        <w:rPr>
          <w:rFonts w:ascii="仿宋" w:eastAsia="仿宋" w:hAnsi="仿宋"/>
          <w:sz w:val="20"/>
          <w:szCs w:val="20"/>
        </w:rPr>
      </w:pPr>
      <w:r>
        <w:rPr>
          <w:rFonts w:ascii="仿宋" w:eastAsia="仿宋" w:hAnsi="仿宋" w:hint="eastAsia"/>
          <w:sz w:val="20"/>
          <w:szCs w:val="20"/>
        </w:rPr>
        <w:t>范围一（直接排放）-1.生产过程中单位产品的碳排放量;2.能源消耗结构中可再生能源的比例;3.单位产出能耗的降低率;4.新产品或服务的生命周期评估（LCA）中的碳足迹</w:t>
      </w:r>
    </w:p>
    <w:p w:rsidR="00E0717E" w:rsidRDefault="00223810" w:rsidP="003936D1">
      <w:pPr>
        <w:pStyle w:val="NormalWeb"/>
        <w:adjustRightInd w:val="0"/>
        <w:snapToGrid w:val="0"/>
        <w:spacing w:beforeAutospacing="0" w:afterAutospacing="0" w:line="240" w:lineRule="auto"/>
        <w:rPr>
          <w:rFonts w:ascii="仿宋" w:eastAsia="仿宋" w:hAnsi="仿宋" w:cstheme="minorBidi"/>
          <w:kern w:val="2"/>
          <w:sz w:val="20"/>
          <w:szCs w:val="20"/>
          <w:lang w:val="en-GB"/>
        </w:rPr>
      </w:pPr>
      <w:r>
        <w:rPr>
          <w:rFonts w:ascii="仿宋" w:eastAsia="仿宋" w:hAnsi="仿宋" w:cstheme="minorBidi" w:hint="eastAsia"/>
          <w:kern w:val="2"/>
          <w:sz w:val="20"/>
          <w:szCs w:val="20"/>
          <w:lang w:val="en-GB"/>
        </w:rPr>
        <w:t>范围二（间接排放）</w:t>
      </w:r>
      <w:r>
        <w:rPr>
          <w:rFonts w:ascii="仿宋" w:eastAsia="仿宋" w:hAnsi="仿宋" w:cstheme="minorBidi" w:hint="eastAsia"/>
          <w:kern w:val="2"/>
          <w:sz w:val="20"/>
          <w:szCs w:val="20"/>
        </w:rPr>
        <w:t>-1.</w:t>
      </w:r>
      <w:r>
        <w:rPr>
          <w:rFonts w:ascii="仿宋" w:eastAsia="仿宋" w:hAnsi="仿宋" w:cstheme="minorBidi" w:hint="eastAsia"/>
          <w:kern w:val="2"/>
          <w:sz w:val="20"/>
          <w:szCs w:val="20"/>
          <w:lang w:val="en-GB"/>
        </w:rPr>
        <w:t>购买的电力或其他能源的碳强度</w:t>
      </w:r>
      <w:r>
        <w:rPr>
          <w:rFonts w:ascii="仿宋" w:eastAsia="仿宋" w:hAnsi="仿宋" w:cstheme="minorBidi" w:hint="eastAsia"/>
          <w:kern w:val="2"/>
          <w:sz w:val="20"/>
          <w:szCs w:val="20"/>
        </w:rPr>
        <w:t>;2.</w:t>
      </w:r>
      <w:r>
        <w:rPr>
          <w:rFonts w:ascii="仿宋" w:eastAsia="仿宋" w:hAnsi="仿宋" w:cstheme="minorBidi" w:hint="eastAsia"/>
          <w:kern w:val="2"/>
          <w:sz w:val="20"/>
          <w:szCs w:val="20"/>
          <w:lang w:val="en-GB"/>
        </w:rPr>
        <w:t>能源效率改进措施的实施情况</w:t>
      </w:r>
      <w:r>
        <w:rPr>
          <w:rFonts w:ascii="仿宋" w:eastAsia="仿宋" w:hAnsi="仿宋" w:cstheme="minorBidi" w:hint="eastAsia"/>
          <w:kern w:val="2"/>
          <w:sz w:val="20"/>
          <w:szCs w:val="20"/>
        </w:rPr>
        <w:t>;3.</w:t>
      </w:r>
      <w:r>
        <w:rPr>
          <w:rFonts w:ascii="仿宋" w:eastAsia="仿宋" w:hAnsi="仿宋" w:cstheme="minorBidi" w:hint="eastAsia"/>
          <w:kern w:val="2"/>
          <w:sz w:val="20"/>
          <w:szCs w:val="20"/>
          <w:lang w:val="en-GB"/>
        </w:rPr>
        <w:t>绿色能源采购比例（如绿色电力证书）</w:t>
      </w:r>
    </w:p>
    <w:p w:rsidR="00E0717E" w:rsidRDefault="00223810" w:rsidP="003936D1">
      <w:pPr>
        <w:pStyle w:val="NormalWeb"/>
        <w:adjustRightInd w:val="0"/>
        <w:snapToGrid w:val="0"/>
        <w:spacing w:beforeAutospacing="0" w:afterAutospacing="0" w:line="240" w:lineRule="auto"/>
        <w:rPr>
          <w:rFonts w:ascii="仿宋" w:eastAsia="仿宋" w:hAnsi="仿宋" w:cstheme="minorBidi"/>
          <w:kern w:val="2"/>
          <w:sz w:val="20"/>
          <w:szCs w:val="20"/>
          <w:lang w:val="en-GB"/>
        </w:rPr>
      </w:pPr>
      <w:r>
        <w:rPr>
          <w:rFonts w:ascii="仿宋" w:eastAsia="仿宋" w:hAnsi="仿宋" w:cstheme="minorBidi" w:hint="eastAsia"/>
          <w:kern w:val="2"/>
          <w:sz w:val="20"/>
          <w:szCs w:val="20"/>
          <w:lang w:val="en-GB"/>
        </w:rPr>
        <w:t>范围三（其他间接排放）</w:t>
      </w:r>
      <w:r>
        <w:rPr>
          <w:rFonts w:ascii="仿宋" w:eastAsia="仿宋" w:hAnsi="仿宋" w:cstheme="minorBidi" w:hint="eastAsia"/>
          <w:kern w:val="2"/>
          <w:sz w:val="20"/>
          <w:szCs w:val="20"/>
        </w:rPr>
        <w:t>-1.</w:t>
      </w:r>
      <w:r>
        <w:rPr>
          <w:rFonts w:ascii="仿宋" w:eastAsia="仿宋" w:hAnsi="仿宋" w:cstheme="minorBidi" w:hint="eastAsia"/>
          <w:kern w:val="2"/>
          <w:sz w:val="20"/>
          <w:szCs w:val="20"/>
          <w:lang w:val="en-GB"/>
        </w:rPr>
        <w:t>供应链中的碳排放管理策略和实践</w:t>
      </w:r>
      <w:r>
        <w:rPr>
          <w:rFonts w:ascii="仿宋" w:eastAsia="仿宋" w:hAnsi="仿宋" w:cstheme="minorBidi" w:hint="eastAsia"/>
          <w:kern w:val="2"/>
          <w:sz w:val="20"/>
          <w:szCs w:val="20"/>
        </w:rPr>
        <w:t>;2.</w:t>
      </w:r>
      <w:r>
        <w:rPr>
          <w:rFonts w:ascii="仿宋" w:eastAsia="仿宋" w:hAnsi="仿宋" w:cstheme="minorBidi" w:hint="eastAsia"/>
          <w:kern w:val="2"/>
          <w:sz w:val="20"/>
          <w:szCs w:val="20"/>
          <w:lang w:val="en-GB"/>
        </w:rPr>
        <w:t>员工通勤的碳排放量及其优化措施</w:t>
      </w:r>
      <w:r>
        <w:rPr>
          <w:rFonts w:ascii="仿宋" w:eastAsia="仿宋" w:hAnsi="仿宋" w:cstheme="minorBidi" w:hint="eastAsia"/>
          <w:kern w:val="2"/>
          <w:sz w:val="20"/>
          <w:szCs w:val="20"/>
        </w:rPr>
        <w:t>;3.</w:t>
      </w:r>
      <w:r>
        <w:rPr>
          <w:rFonts w:ascii="仿宋" w:eastAsia="仿宋" w:hAnsi="仿宋" w:cstheme="minorBidi" w:hint="eastAsia"/>
          <w:kern w:val="2"/>
          <w:sz w:val="20"/>
          <w:szCs w:val="20"/>
          <w:lang w:val="en-GB"/>
        </w:rPr>
        <w:t>产品使用和废弃阶段的碳排放量</w:t>
      </w:r>
      <w:r>
        <w:rPr>
          <w:rFonts w:ascii="仿宋" w:eastAsia="仿宋" w:hAnsi="仿宋" w:cstheme="minorBidi" w:hint="eastAsia"/>
          <w:kern w:val="2"/>
          <w:sz w:val="20"/>
          <w:szCs w:val="20"/>
        </w:rPr>
        <w:t>;4.</w:t>
      </w:r>
      <w:r>
        <w:rPr>
          <w:rFonts w:ascii="仿宋" w:eastAsia="仿宋" w:hAnsi="仿宋" w:cstheme="minorBidi" w:hint="eastAsia"/>
          <w:kern w:val="2"/>
          <w:sz w:val="20"/>
          <w:szCs w:val="20"/>
          <w:lang w:val="en-GB"/>
        </w:rPr>
        <w:t>与供应商和合作伙伴共同实施的减排项目</w:t>
      </w:r>
    </w:p>
    <w:p w:rsidR="003936D1" w:rsidRDefault="00223810" w:rsidP="003936D1">
      <w:pPr>
        <w:pStyle w:val="NormalWeb"/>
        <w:adjustRightInd w:val="0"/>
        <w:snapToGrid w:val="0"/>
        <w:spacing w:beforeAutospacing="0" w:afterAutospacing="0" w:line="240" w:lineRule="auto"/>
        <w:rPr>
          <w:rFonts w:ascii="仿宋" w:eastAsia="仿宋" w:hAnsi="仿宋" w:cstheme="minorBidi"/>
          <w:b/>
          <w:bCs/>
          <w:kern w:val="2"/>
          <w:sz w:val="20"/>
          <w:szCs w:val="20"/>
        </w:rPr>
      </w:pPr>
      <w:r>
        <w:rPr>
          <w:rFonts w:ascii="仿宋" w:eastAsia="仿宋" w:hAnsi="仿宋" w:cstheme="minorBidi" w:hint="eastAsia"/>
          <w:b/>
          <w:bCs/>
          <w:kern w:val="2"/>
          <w:sz w:val="20"/>
          <w:szCs w:val="20"/>
          <w:lang w:val="en-GB"/>
        </w:rPr>
        <w:t>金融机构</w:t>
      </w:r>
      <w:r>
        <w:rPr>
          <w:rFonts w:ascii="仿宋" w:eastAsia="仿宋" w:hAnsi="仿宋" w:cstheme="minorBidi" w:hint="eastAsia"/>
          <w:b/>
          <w:bCs/>
          <w:kern w:val="2"/>
          <w:sz w:val="20"/>
          <w:szCs w:val="20"/>
        </w:rPr>
        <w:t>:</w:t>
      </w:r>
    </w:p>
    <w:p w:rsidR="00E0717E" w:rsidRDefault="00223810" w:rsidP="003936D1">
      <w:pPr>
        <w:pStyle w:val="NormalWeb"/>
        <w:adjustRightInd w:val="0"/>
        <w:snapToGrid w:val="0"/>
        <w:spacing w:beforeAutospacing="0" w:afterAutospacing="0" w:line="240" w:lineRule="auto"/>
        <w:rPr>
          <w:rFonts w:ascii="仿宋" w:eastAsia="仿宋" w:hAnsi="仿宋" w:cstheme="minorBidi"/>
          <w:kern w:val="2"/>
          <w:sz w:val="20"/>
          <w:szCs w:val="20"/>
          <w:lang w:val="en-GB"/>
        </w:rPr>
      </w:pPr>
      <w:r>
        <w:rPr>
          <w:rFonts w:ascii="仿宋" w:eastAsia="仿宋" w:hAnsi="仿宋" w:cstheme="minorBidi" w:hint="eastAsia"/>
          <w:kern w:val="2"/>
          <w:sz w:val="20"/>
          <w:szCs w:val="20"/>
          <w:lang w:val="en-GB"/>
        </w:rPr>
        <w:t>范围一（直接排放）</w:t>
      </w:r>
      <w:r>
        <w:rPr>
          <w:rFonts w:ascii="仿宋" w:eastAsia="仿宋" w:hAnsi="仿宋" w:cstheme="minorBidi" w:hint="eastAsia"/>
          <w:kern w:val="2"/>
          <w:sz w:val="20"/>
          <w:szCs w:val="20"/>
        </w:rPr>
        <w:t>-1.</w:t>
      </w:r>
      <w:r>
        <w:rPr>
          <w:rFonts w:ascii="仿宋" w:eastAsia="仿宋" w:hAnsi="仿宋" w:cstheme="minorBidi" w:hint="eastAsia"/>
          <w:kern w:val="2"/>
          <w:sz w:val="20"/>
          <w:szCs w:val="20"/>
          <w:lang w:val="en-GB"/>
        </w:rPr>
        <w:t>办公场所的能源效率和碳排放量</w:t>
      </w:r>
      <w:r>
        <w:rPr>
          <w:rFonts w:ascii="仿宋" w:eastAsia="仿宋" w:hAnsi="仿宋" w:cstheme="minorBidi" w:hint="eastAsia"/>
          <w:kern w:val="2"/>
          <w:sz w:val="20"/>
          <w:szCs w:val="20"/>
        </w:rPr>
        <w:t>;2.</w:t>
      </w:r>
      <w:r>
        <w:rPr>
          <w:rFonts w:ascii="仿宋" w:eastAsia="仿宋" w:hAnsi="仿宋" w:cstheme="minorBidi" w:hint="eastAsia"/>
          <w:kern w:val="2"/>
          <w:sz w:val="20"/>
          <w:szCs w:val="20"/>
          <w:lang w:val="en-GB"/>
        </w:rPr>
        <w:t>绿色办公和低碳运营的实践情况</w:t>
      </w:r>
    </w:p>
    <w:p w:rsidR="00E0717E" w:rsidRDefault="00223810" w:rsidP="003936D1">
      <w:pPr>
        <w:pStyle w:val="NormalWeb"/>
        <w:adjustRightInd w:val="0"/>
        <w:snapToGrid w:val="0"/>
        <w:spacing w:beforeAutospacing="0" w:afterAutospacing="0" w:line="240" w:lineRule="auto"/>
        <w:rPr>
          <w:rFonts w:ascii="仿宋" w:eastAsia="仿宋" w:hAnsi="仿宋" w:cstheme="minorBidi"/>
          <w:kern w:val="2"/>
          <w:sz w:val="20"/>
          <w:szCs w:val="20"/>
          <w:lang w:val="en-GB"/>
        </w:rPr>
      </w:pPr>
      <w:r>
        <w:rPr>
          <w:rFonts w:ascii="仿宋" w:eastAsia="仿宋" w:hAnsi="仿宋" w:cstheme="minorBidi" w:hint="eastAsia"/>
          <w:kern w:val="2"/>
          <w:sz w:val="20"/>
          <w:szCs w:val="20"/>
          <w:lang w:val="en-GB"/>
        </w:rPr>
        <w:t>范围二（间接排放）</w:t>
      </w:r>
      <w:r>
        <w:rPr>
          <w:rFonts w:ascii="仿宋" w:eastAsia="仿宋" w:hAnsi="仿宋" w:cstheme="minorBidi" w:hint="eastAsia"/>
          <w:kern w:val="2"/>
          <w:sz w:val="20"/>
          <w:szCs w:val="20"/>
        </w:rPr>
        <w:t>-</w:t>
      </w:r>
      <w:r>
        <w:rPr>
          <w:rFonts w:ascii="仿宋" w:eastAsia="仿宋" w:hAnsi="仿宋" w:cstheme="minorBidi" w:hint="eastAsia"/>
          <w:kern w:val="2"/>
          <w:sz w:val="20"/>
          <w:szCs w:val="20"/>
          <w:lang w:val="en-GB"/>
        </w:rPr>
        <w:t>投资组合中的绿色资产比例</w:t>
      </w:r>
      <w:r>
        <w:rPr>
          <w:rFonts w:ascii="仿宋" w:eastAsia="仿宋" w:hAnsi="仿宋" w:cstheme="minorBidi" w:hint="eastAsia"/>
          <w:kern w:val="2"/>
          <w:sz w:val="20"/>
          <w:szCs w:val="20"/>
        </w:rPr>
        <w:t>;</w:t>
      </w:r>
      <w:r>
        <w:rPr>
          <w:rFonts w:ascii="仿宋" w:eastAsia="仿宋" w:hAnsi="仿宋" w:cstheme="minorBidi" w:hint="eastAsia"/>
          <w:kern w:val="2"/>
          <w:sz w:val="20"/>
          <w:szCs w:val="20"/>
          <w:lang w:val="en-GB"/>
        </w:rPr>
        <w:t>为绿色项目提供融资的金额和比例</w:t>
      </w:r>
    </w:p>
    <w:p w:rsidR="00E0717E" w:rsidRDefault="00223810" w:rsidP="003936D1">
      <w:pPr>
        <w:pStyle w:val="NormalWeb"/>
        <w:adjustRightInd w:val="0"/>
        <w:snapToGrid w:val="0"/>
        <w:spacing w:beforeAutospacing="0" w:afterAutospacing="0" w:line="240" w:lineRule="auto"/>
        <w:rPr>
          <w:rFonts w:ascii="仿宋" w:eastAsia="仿宋" w:hAnsi="仿宋" w:cstheme="minorBidi"/>
          <w:kern w:val="2"/>
          <w:sz w:val="20"/>
          <w:szCs w:val="20"/>
          <w:lang w:val="en-GB"/>
        </w:rPr>
      </w:pPr>
      <w:r>
        <w:rPr>
          <w:rFonts w:ascii="仿宋" w:eastAsia="仿宋" w:hAnsi="仿宋" w:cstheme="minorBidi" w:hint="eastAsia"/>
          <w:kern w:val="2"/>
          <w:sz w:val="20"/>
          <w:szCs w:val="20"/>
          <w:lang w:val="en-GB"/>
        </w:rPr>
        <w:t>范围三（其他间接排放）</w:t>
      </w:r>
      <w:r>
        <w:rPr>
          <w:rFonts w:ascii="仿宋" w:eastAsia="仿宋" w:hAnsi="仿宋" w:cstheme="minorBidi" w:hint="eastAsia"/>
          <w:kern w:val="2"/>
          <w:sz w:val="20"/>
          <w:szCs w:val="20"/>
        </w:rPr>
        <w:t>-1.</w:t>
      </w:r>
      <w:r>
        <w:rPr>
          <w:rFonts w:ascii="仿宋" w:eastAsia="仿宋" w:hAnsi="仿宋" w:cstheme="minorBidi" w:hint="eastAsia"/>
          <w:kern w:val="2"/>
          <w:sz w:val="20"/>
          <w:szCs w:val="20"/>
          <w:lang w:val="en-GB"/>
        </w:rPr>
        <w:t>通过金融产品和服务支持的企业的碳排放量</w:t>
      </w:r>
      <w:r>
        <w:rPr>
          <w:rFonts w:ascii="仿宋" w:eastAsia="仿宋" w:hAnsi="仿宋" w:cstheme="minorBidi" w:hint="eastAsia"/>
          <w:kern w:val="2"/>
          <w:sz w:val="20"/>
          <w:szCs w:val="20"/>
        </w:rPr>
        <w:t>;2.</w:t>
      </w:r>
      <w:r>
        <w:rPr>
          <w:rFonts w:ascii="仿宋" w:eastAsia="仿宋" w:hAnsi="仿宋" w:cstheme="minorBidi" w:hint="eastAsia"/>
          <w:kern w:val="2"/>
          <w:sz w:val="20"/>
          <w:szCs w:val="20"/>
          <w:lang w:val="en-GB"/>
        </w:rPr>
        <w:t>绿色金融产品的创新和发展情况</w:t>
      </w:r>
      <w:r>
        <w:rPr>
          <w:rFonts w:ascii="仿宋" w:eastAsia="仿宋" w:hAnsi="仿宋" w:cstheme="minorBidi" w:hint="eastAsia"/>
          <w:kern w:val="2"/>
          <w:sz w:val="20"/>
          <w:szCs w:val="20"/>
        </w:rPr>
        <w:t>;3.</w:t>
      </w:r>
      <w:r>
        <w:rPr>
          <w:rFonts w:ascii="仿宋" w:eastAsia="仿宋" w:hAnsi="仿宋" w:cstheme="minorBidi" w:hint="eastAsia"/>
          <w:kern w:val="2"/>
          <w:sz w:val="20"/>
          <w:szCs w:val="20"/>
          <w:lang w:val="en-GB"/>
        </w:rPr>
        <w:t>客户和投资项目的碳足迹披露和评估</w:t>
      </w:r>
    </w:p>
    <w:p w:rsidR="003936D1" w:rsidRDefault="003936D1" w:rsidP="003936D1">
      <w:pPr>
        <w:pStyle w:val="NormalWeb"/>
        <w:adjustRightInd w:val="0"/>
        <w:snapToGrid w:val="0"/>
        <w:spacing w:beforeAutospacing="0" w:afterAutospacing="0" w:line="240" w:lineRule="auto"/>
        <w:rPr>
          <w:rFonts w:asciiTheme="minorEastAsia" w:hAnsiTheme="minorEastAsia" w:cstheme="minorEastAsia"/>
          <w:b/>
          <w:bCs/>
          <w:szCs w:val="24"/>
        </w:rPr>
      </w:pPr>
    </w:p>
    <w:tbl>
      <w:tblPr>
        <w:tblStyle w:val="TableGrid"/>
        <w:tblpPr w:leftFromText="180" w:rightFromText="180" w:vertAnchor="text" w:horzAnchor="page" w:tblpX="1524" w:tblpY="314"/>
        <w:tblOverlap w:val="never"/>
        <w:tblW w:w="13980" w:type="dxa"/>
        <w:tblBorders>
          <w:insideH w:val="single" w:sz="2" w:space="0" w:color="auto"/>
          <w:insideV w:val="single" w:sz="2" w:space="0" w:color="auto"/>
        </w:tblBorders>
        <w:tblLayout w:type="fixed"/>
        <w:tblLook w:val="04A0" w:firstRow="1" w:lastRow="0" w:firstColumn="1" w:lastColumn="0" w:noHBand="0" w:noVBand="1"/>
      </w:tblPr>
      <w:tblGrid>
        <w:gridCol w:w="9180"/>
        <w:gridCol w:w="4800"/>
      </w:tblGrid>
      <w:tr w:rsidR="00E0717E">
        <w:trPr>
          <w:trHeight w:val="450"/>
        </w:trPr>
        <w:tc>
          <w:tcPr>
            <w:tcW w:w="13980" w:type="dxa"/>
            <w:gridSpan w:val="2"/>
            <w:tcBorders>
              <w:tl2br w:val="nil"/>
              <w:tr2bl w:val="nil"/>
            </w:tcBorders>
            <w:shd w:val="clear" w:color="auto" w:fill="D8D8D8" w:themeFill="background1" w:themeFillShade="D8"/>
            <w:vAlign w:val="center"/>
          </w:tcPr>
          <w:p w:rsidR="00E0717E" w:rsidRDefault="00223810">
            <w:pPr>
              <w:spacing w:afterLines="50" w:after="156" w:line="360" w:lineRule="exact"/>
              <w:jc w:val="left"/>
              <w:rPr>
                <w:rFonts w:ascii="STFangsong" w:eastAsia="STFangsong" w:hAnsi="STFangsong"/>
                <w:b/>
                <w:bCs/>
                <w:sz w:val="24"/>
                <w:szCs w:val="24"/>
              </w:rPr>
            </w:pPr>
            <w:r>
              <w:rPr>
                <w:rFonts w:asciiTheme="minorEastAsia" w:hAnsiTheme="minorEastAsia" w:cstheme="minorEastAsia" w:hint="eastAsia"/>
                <w:b/>
                <w:bCs/>
                <w:sz w:val="24"/>
                <w:szCs w:val="24"/>
              </w:rPr>
              <w:t>申请机构声明</w:t>
            </w:r>
          </w:p>
        </w:tc>
      </w:tr>
      <w:tr w:rsidR="00E0717E">
        <w:trPr>
          <w:trHeight w:val="450"/>
        </w:trPr>
        <w:tc>
          <w:tcPr>
            <w:tcW w:w="13980" w:type="dxa"/>
            <w:gridSpan w:val="2"/>
            <w:vAlign w:val="center"/>
          </w:tcPr>
          <w:p w:rsidR="00E0717E" w:rsidRDefault="00223810" w:rsidP="00E10D63">
            <w:pPr>
              <w:adjustRightInd w:val="0"/>
              <w:snapToGrid w:val="0"/>
              <w:spacing w:after="0" w:line="240" w:lineRule="auto"/>
              <w:jc w:val="left"/>
              <w:rPr>
                <w:rFonts w:ascii="仿宋" w:eastAsia="仿宋" w:hAnsi="仿宋" w:cs="仿宋"/>
                <w:sz w:val="24"/>
                <w:szCs w:val="24"/>
              </w:rPr>
            </w:pPr>
            <w:r>
              <w:rPr>
                <w:rFonts w:ascii="仿宋" w:eastAsia="仿宋" w:hAnsi="仿宋" w:cs="仿宋" w:hint="eastAsia"/>
                <w:sz w:val="24"/>
                <w:szCs w:val="24"/>
              </w:rPr>
              <w:t>申请机构充分了解并完全同意国际金融论坛（IFF）“全球绿色金融奖”的评选活动要求，并保证以上提供材料和信息客观真实，同意主办方保留此份申请材料及相关附件资料并公开宣传或传播案例，以促进绿色金融国际交流和合作，推介绿色金融发展的有益经验和最佳案例，为践行可持续发展理念并实现其全球目标做出贡献。</w:t>
            </w:r>
          </w:p>
          <w:p w:rsidR="00E0717E" w:rsidRDefault="00E0717E" w:rsidP="00E10D63">
            <w:pPr>
              <w:adjustRightInd w:val="0"/>
              <w:snapToGrid w:val="0"/>
              <w:spacing w:after="0" w:line="240" w:lineRule="auto"/>
              <w:jc w:val="left"/>
              <w:rPr>
                <w:rFonts w:ascii="仿宋" w:eastAsia="仿宋" w:hAnsi="仿宋" w:cs="仿宋"/>
                <w:sz w:val="24"/>
                <w:szCs w:val="24"/>
              </w:rPr>
            </w:pPr>
          </w:p>
          <w:p w:rsidR="00E0717E" w:rsidRDefault="00223810" w:rsidP="00E10D63">
            <w:pPr>
              <w:adjustRightInd w:val="0"/>
              <w:snapToGrid w:val="0"/>
              <w:spacing w:after="0" w:line="240" w:lineRule="auto"/>
              <w:jc w:val="left"/>
              <w:rPr>
                <w:rFonts w:ascii="仿宋" w:eastAsia="仿宋" w:hAnsi="仿宋" w:cs="仿宋"/>
                <w:sz w:val="24"/>
                <w:szCs w:val="24"/>
              </w:rPr>
            </w:pPr>
            <w:r>
              <w:rPr>
                <w:rFonts w:ascii="仿宋" w:eastAsia="仿宋" w:hAnsi="仿宋" w:cs="仿宋" w:hint="eastAsia"/>
                <w:sz w:val="24"/>
                <w:szCs w:val="24"/>
              </w:rPr>
              <w:t>申请机构负责人签字（并加盖公章）：</w:t>
            </w:r>
          </w:p>
          <w:p w:rsidR="00E0717E" w:rsidRDefault="00E0717E" w:rsidP="00E10D63">
            <w:pPr>
              <w:adjustRightInd w:val="0"/>
              <w:snapToGrid w:val="0"/>
              <w:spacing w:after="0" w:line="240" w:lineRule="auto"/>
              <w:jc w:val="left"/>
              <w:rPr>
                <w:rFonts w:ascii="仿宋" w:eastAsia="仿宋" w:hAnsi="仿宋" w:cs="仿宋"/>
                <w:sz w:val="24"/>
                <w:szCs w:val="24"/>
              </w:rPr>
            </w:pPr>
          </w:p>
          <w:p w:rsidR="00E0717E" w:rsidRDefault="00E0717E" w:rsidP="00E10D63">
            <w:pPr>
              <w:adjustRightInd w:val="0"/>
              <w:snapToGrid w:val="0"/>
              <w:spacing w:after="0" w:line="240" w:lineRule="auto"/>
              <w:jc w:val="left"/>
              <w:rPr>
                <w:rFonts w:ascii="仿宋" w:eastAsia="仿宋" w:hAnsi="仿宋" w:cs="仿宋"/>
                <w:sz w:val="24"/>
                <w:szCs w:val="24"/>
              </w:rPr>
            </w:pPr>
          </w:p>
          <w:p w:rsidR="00E0717E" w:rsidRDefault="00223810" w:rsidP="00E10D63">
            <w:pPr>
              <w:adjustRightInd w:val="0"/>
              <w:snapToGrid w:val="0"/>
              <w:spacing w:after="0" w:line="240" w:lineRule="auto"/>
              <w:jc w:val="left"/>
              <w:rPr>
                <w:rFonts w:ascii="STFangsong" w:eastAsia="STFangsong" w:hAnsi="STFangsong"/>
                <w:b/>
                <w:bCs/>
                <w:sz w:val="24"/>
                <w:szCs w:val="24"/>
              </w:rPr>
            </w:pPr>
            <w:r>
              <w:rPr>
                <w:rFonts w:ascii="仿宋" w:eastAsia="仿宋" w:hAnsi="仿宋" w:cs="仿宋" w:hint="eastAsia"/>
                <w:sz w:val="24"/>
                <w:szCs w:val="24"/>
              </w:rPr>
              <w:t>2025年</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tc>
      </w:tr>
      <w:tr w:rsidR="00E0717E">
        <w:trPr>
          <w:trHeight w:val="450"/>
        </w:trPr>
        <w:tc>
          <w:tcPr>
            <w:tcW w:w="13980" w:type="dxa"/>
            <w:gridSpan w:val="2"/>
            <w:vAlign w:val="center"/>
          </w:tcPr>
          <w:p w:rsidR="00E0717E" w:rsidRDefault="00223810">
            <w:pPr>
              <w:spacing w:afterLines="50" w:after="156" w:line="360" w:lineRule="exact"/>
              <w:jc w:val="left"/>
              <w:rPr>
                <w:rFonts w:asciiTheme="minorEastAsia" w:hAnsiTheme="minorEastAsia" w:cstheme="minorEastAsia"/>
                <w:b/>
                <w:bCs/>
                <w:sz w:val="24"/>
                <w:szCs w:val="24"/>
              </w:rPr>
            </w:pPr>
            <w:r>
              <w:rPr>
                <w:rFonts w:asciiTheme="minorEastAsia" w:hAnsiTheme="minorEastAsia" w:cstheme="minorEastAsia"/>
                <w:b/>
                <w:bCs/>
                <w:sz w:val="24"/>
                <w:szCs w:val="24"/>
              </w:rPr>
              <w:t>秘书处推荐意见</w:t>
            </w:r>
          </w:p>
        </w:tc>
      </w:tr>
      <w:tr w:rsidR="00E0717E">
        <w:trPr>
          <w:trHeight w:val="1731"/>
        </w:trPr>
        <w:tc>
          <w:tcPr>
            <w:tcW w:w="13980" w:type="dxa"/>
            <w:gridSpan w:val="2"/>
            <w:vAlign w:val="center"/>
          </w:tcPr>
          <w:p w:rsidR="00E0717E" w:rsidRDefault="00E0717E">
            <w:pPr>
              <w:spacing w:afterLines="50" w:after="156" w:line="360" w:lineRule="exact"/>
              <w:jc w:val="left"/>
              <w:rPr>
                <w:rFonts w:asciiTheme="minorEastAsia" w:hAnsiTheme="minorEastAsia" w:cstheme="minorEastAsia"/>
                <w:b/>
                <w:bCs/>
                <w:sz w:val="24"/>
                <w:szCs w:val="24"/>
              </w:rPr>
            </w:pPr>
          </w:p>
        </w:tc>
      </w:tr>
      <w:tr w:rsidR="00E0717E">
        <w:trPr>
          <w:trHeight w:val="450"/>
        </w:trPr>
        <w:tc>
          <w:tcPr>
            <w:tcW w:w="9180" w:type="dxa"/>
            <w:vAlign w:val="center"/>
          </w:tcPr>
          <w:p w:rsidR="00E0717E" w:rsidRDefault="00223810">
            <w:pPr>
              <w:spacing w:afterLines="50" w:after="156" w:line="360" w:lineRule="exact"/>
              <w:jc w:val="left"/>
              <w:rPr>
                <w:rFonts w:asciiTheme="minorEastAsia" w:hAnsiTheme="minorEastAsia" w:cstheme="minorEastAsia"/>
                <w:b/>
                <w:bCs/>
                <w:sz w:val="24"/>
                <w:szCs w:val="24"/>
              </w:rPr>
            </w:pPr>
            <w:r>
              <w:rPr>
                <w:rFonts w:asciiTheme="minorEastAsia" w:hAnsiTheme="minorEastAsia" w:cstheme="minorEastAsia" w:hint="eastAsia"/>
                <w:b/>
                <w:bCs/>
                <w:sz w:val="24"/>
                <w:szCs w:val="24"/>
              </w:rPr>
              <w:t>秘书处推荐</w:t>
            </w:r>
            <w:r>
              <w:rPr>
                <w:rFonts w:asciiTheme="minorEastAsia" w:hAnsiTheme="minorEastAsia" w:cstheme="minorEastAsia"/>
                <w:b/>
                <w:bCs/>
                <w:sz w:val="24"/>
                <w:szCs w:val="24"/>
              </w:rPr>
              <w:t>项目总分数</w:t>
            </w:r>
          </w:p>
        </w:tc>
        <w:tc>
          <w:tcPr>
            <w:tcW w:w="4800" w:type="dxa"/>
            <w:vAlign w:val="center"/>
          </w:tcPr>
          <w:p w:rsidR="00E0717E" w:rsidRDefault="00E0717E">
            <w:pPr>
              <w:spacing w:afterLines="50" w:after="156" w:line="360" w:lineRule="exact"/>
              <w:jc w:val="left"/>
              <w:rPr>
                <w:rFonts w:asciiTheme="minorEastAsia" w:hAnsiTheme="minorEastAsia" w:cstheme="minorEastAsia"/>
                <w:b/>
                <w:bCs/>
                <w:sz w:val="24"/>
                <w:szCs w:val="24"/>
              </w:rPr>
            </w:pPr>
          </w:p>
        </w:tc>
      </w:tr>
      <w:tr w:rsidR="00E0717E">
        <w:trPr>
          <w:trHeight w:val="450"/>
        </w:trPr>
        <w:tc>
          <w:tcPr>
            <w:tcW w:w="13980" w:type="dxa"/>
            <w:gridSpan w:val="2"/>
            <w:vAlign w:val="center"/>
          </w:tcPr>
          <w:p w:rsidR="00E0717E" w:rsidRPr="00E10D63" w:rsidRDefault="00223810" w:rsidP="00E10D63">
            <w:pPr>
              <w:pStyle w:val="EndnoteText"/>
              <w:adjustRightInd w:val="0"/>
              <w:spacing w:after="0" w:line="240" w:lineRule="auto"/>
              <w:rPr>
                <w:rFonts w:ascii="仿宋" w:eastAsia="仿宋" w:hAnsi="仿宋" w:cs="仿宋"/>
                <w:sz w:val="24"/>
                <w:szCs w:val="24"/>
              </w:rPr>
            </w:pPr>
            <w:r w:rsidRPr="00E10D63">
              <w:rPr>
                <w:rFonts w:ascii="仿宋" w:eastAsia="仿宋" w:hAnsi="仿宋" w:cs="仿宋"/>
                <w:sz w:val="24"/>
                <w:szCs w:val="24"/>
              </w:rPr>
              <w:t>填表说明</w:t>
            </w:r>
            <w:r w:rsidRPr="00E10D63">
              <w:rPr>
                <w:rFonts w:ascii="仿宋" w:eastAsia="仿宋" w:hAnsi="仿宋" w:cs="仿宋" w:hint="eastAsia"/>
                <w:sz w:val="24"/>
                <w:szCs w:val="24"/>
              </w:rPr>
              <w:t>：</w:t>
            </w:r>
          </w:p>
          <w:p w:rsidR="00E0717E" w:rsidRPr="00E10D63" w:rsidRDefault="00223810" w:rsidP="00E10D63">
            <w:pPr>
              <w:pStyle w:val="EndnoteText"/>
              <w:adjustRightInd w:val="0"/>
              <w:spacing w:after="0" w:line="240" w:lineRule="auto"/>
              <w:rPr>
                <w:rFonts w:ascii="仿宋" w:eastAsia="仿宋" w:hAnsi="仿宋" w:cs="仿宋"/>
                <w:sz w:val="24"/>
                <w:szCs w:val="24"/>
              </w:rPr>
            </w:pPr>
            <w:r w:rsidRPr="00E10D63">
              <w:rPr>
                <w:rFonts w:ascii="仿宋" w:eastAsia="仿宋" w:hAnsi="仿宋" w:cs="仿宋" w:hint="eastAsia"/>
                <w:sz w:val="24"/>
                <w:szCs w:val="24"/>
              </w:rPr>
              <w:t>① 要求申请表各栏目要点精炼，不得超过规定字数。可</w:t>
            </w:r>
            <w:r w:rsidRPr="00E10D63">
              <w:rPr>
                <w:rFonts w:ascii="仿宋" w:eastAsia="仿宋" w:hAnsi="仿宋" w:cs="仿宋"/>
                <w:sz w:val="24"/>
                <w:szCs w:val="24"/>
              </w:rPr>
              <w:t>用附件提供详细说明材料、图</w:t>
            </w:r>
            <w:r w:rsidRPr="00E10D63">
              <w:rPr>
                <w:rFonts w:ascii="仿宋" w:eastAsia="仿宋" w:hAnsi="仿宋" w:cs="仿宋" w:hint="eastAsia"/>
                <w:sz w:val="24"/>
                <w:szCs w:val="24"/>
              </w:rPr>
              <w:t>表</w:t>
            </w:r>
            <w:r w:rsidRPr="00E10D63">
              <w:rPr>
                <w:rFonts w:ascii="仿宋" w:eastAsia="仿宋" w:hAnsi="仿宋" w:cs="仿宋"/>
                <w:sz w:val="24"/>
                <w:szCs w:val="24"/>
              </w:rPr>
              <w:t>数据、图片、影像资料等，标题上均统一格式写明</w:t>
            </w:r>
            <w:r w:rsidRPr="00E10D63">
              <w:rPr>
                <w:rFonts w:ascii="仿宋" w:eastAsia="仿宋" w:hAnsi="仿宋" w:cs="仿宋" w:hint="eastAsia"/>
                <w:sz w:val="24"/>
                <w:szCs w:val="24"/>
              </w:rPr>
              <w:t>“创新奖-申奖机构名称-栏目编号”，与填好</w:t>
            </w:r>
            <w:r w:rsidRPr="00E10D63">
              <w:rPr>
                <w:rFonts w:ascii="仿宋" w:eastAsia="仿宋" w:hAnsi="仿宋" w:cs="仿宋"/>
                <w:sz w:val="24"/>
                <w:szCs w:val="24"/>
              </w:rPr>
              <w:t>的申请表一并</w:t>
            </w:r>
            <w:r w:rsidRPr="00E10D63">
              <w:rPr>
                <w:rFonts w:ascii="仿宋" w:eastAsia="仿宋" w:hAnsi="仿宋" w:cs="仿宋" w:hint="eastAsia"/>
                <w:sz w:val="24"/>
                <w:szCs w:val="24"/>
              </w:rPr>
              <w:t>提交。</w:t>
            </w:r>
          </w:p>
          <w:p w:rsidR="00E0717E" w:rsidRDefault="00223810" w:rsidP="00E10D63">
            <w:pPr>
              <w:adjustRightInd w:val="0"/>
              <w:snapToGrid w:val="0"/>
              <w:spacing w:after="0" w:line="240" w:lineRule="auto"/>
              <w:jc w:val="left"/>
              <w:rPr>
                <w:rFonts w:asciiTheme="minorEastAsia" w:hAnsiTheme="minorEastAsia" w:cstheme="minorEastAsia"/>
                <w:b/>
                <w:bCs/>
                <w:sz w:val="24"/>
                <w:szCs w:val="24"/>
              </w:rPr>
            </w:pPr>
            <w:r w:rsidRPr="00E10D63">
              <w:rPr>
                <w:rFonts w:ascii="仿宋" w:eastAsia="仿宋" w:hAnsi="仿宋" w:cs="仿宋" w:hint="eastAsia"/>
                <w:sz w:val="24"/>
                <w:szCs w:val="24"/>
              </w:rPr>
              <w:t>② 填好的申请表以及所有附件</w:t>
            </w:r>
            <w:r w:rsidRPr="00E10D63">
              <w:rPr>
                <w:rFonts w:ascii="仿宋" w:eastAsia="仿宋" w:hAnsi="仿宋" w:cs="仿宋"/>
                <w:sz w:val="24"/>
                <w:szCs w:val="24"/>
              </w:rPr>
              <w:t>以电子版形式打包发送至gggc@iff.org.cn。请在邮件标题注明</w:t>
            </w:r>
            <w:r w:rsidRPr="00E10D63">
              <w:rPr>
                <w:rFonts w:ascii="仿宋" w:eastAsia="仿宋" w:hAnsi="仿宋" w:cs="仿宋" w:hint="eastAsia"/>
                <w:sz w:val="24"/>
                <w:szCs w:val="24"/>
              </w:rPr>
              <w:t>“</w:t>
            </w:r>
            <w:r w:rsidRPr="00E10D63">
              <w:rPr>
                <w:rFonts w:ascii="仿宋" w:eastAsia="仿宋" w:hAnsi="仿宋" w:cs="仿宋"/>
                <w:sz w:val="24"/>
                <w:szCs w:val="24"/>
              </w:rPr>
              <w:t>第</w:t>
            </w:r>
            <w:r w:rsidRPr="00E10D63">
              <w:rPr>
                <w:rFonts w:ascii="仿宋" w:eastAsia="仿宋" w:hAnsi="仿宋" w:cs="仿宋" w:hint="eastAsia"/>
                <w:sz w:val="24"/>
                <w:szCs w:val="24"/>
              </w:rPr>
              <w:t>六</w:t>
            </w:r>
            <w:r w:rsidRPr="00E10D63">
              <w:rPr>
                <w:rFonts w:ascii="仿宋" w:eastAsia="仿宋" w:hAnsi="仿宋" w:cs="仿宋"/>
                <w:sz w:val="24"/>
                <w:szCs w:val="24"/>
              </w:rPr>
              <w:t>届IFF全球绿色金融奖-</w:t>
            </w:r>
            <w:r w:rsidRPr="00E10D63">
              <w:rPr>
                <w:rFonts w:ascii="仿宋" w:eastAsia="仿宋" w:hAnsi="仿宋" w:cs="仿宋" w:hint="eastAsia"/>
                <w:sz w:val="24"/>
                <w:szCs w:val="24"/>
              </w:rPr>
              <w:t>年度</w:t>
            </w:r>
            <w:r w:rsidRPr="00E10D63">
              <w:rPr>
                <w:rFonts w:ascii="仿宋" w:eastAsia="仿宋" w:hAnsi="仿宋" w:cs="仿宋"/>
                <w:sz w:val="24"/>
                <w:szCs w:val="24"/>
              </w:rPr>
              <w:t>奖-机构名称</w:t>
            </w:r>
            <w:r w:rsidRPr="00E10D63">
              <w:rPr>
                <w:rFonts w:ascii="仿宋" w:eastAsia="仿宋" w:hAnsi="仿宋" w:cs="仿宋" w:hint="eastAsia"/>
                <w:sz w:val="24"/>
                <w:szCs w:val="24"/>
              </w:rPr>
              <w:t>”</w:t>
            </w:r>
            <w:r w:rsidRPr="00E10D63">
              <w:rPr>
                <w:rFonts w:ascii="仿宋" w:eastAsia="仿宋" w:hAnsi="仿宋" w:cs="仿宋"/>
                <w:sz w:val="24"/>
                <w:szCs w:val="24"/>
              </w:rPr>
              <w:t>，申请截止日期：202</w:t>
            </w:r>
            <w:r w:rsidRPr="00E10D63">
              <w:rPr>
                <w:rFonts w:ascii="仿宋" w:eastAsia="仿宋" w:hAnsi="仿宋" w:cs="仿宋" w:hint="eastAsia"/>
                <w:sz w:val="24"/>
                <w:szCs w:val="24"/>
              </w:rPr>
              <w:t>5</w:t>
            </w:r>
            <w:r w:rsidRPr="00E10D63">
              <w:rPr>
                <w:rFonts w:ascii="仿宋" w:eastAsia="仿宋" w:hAnsi="仿宋" w:cs="仿宋"/>
                <w:sz w:val="24"/>
                <w:szCs w:val="24"/>
              </w:rPr>
              <w:t>年</w:t>
            </w:r>
            <w:r w:rsidRPr="00E10D63">
              <w:rPr>
                <w:rFonts w:ascii="仿宋" w:eastAsia="仿宋" w:hAnsi="仿宋" w:cs="仿宋" w:hint="eastAsia"/>
                <w:sz w:val="24"/>
                <w:szCs w:val="24"/>
              </w:rPr>
              <w:t>8</w:t>
            </w:r>
            <w:r w:rsidRPr="00E10D63">
              <w:rPr>
                <w:rFonts w:ascii="仿宋" w:eastAsia="仿宋" w:hAnsi="仿宋" w:cs="仿宋"/>
                <w:sz w:val="24"/>
                <w:szCs w:val="24"/>
              </w:rPr>
              <w:t>月</w:t>
            </w:r>
            <w:r w:rsidRPr="00E10D63">
              <w:rPr>
                <w:rFonts w:ascii="仿宋" w:eastAsia="仿宋" w:hAnsi="仿宋" w:cs="仿宋" w:hint="eastAsia"/>
                <w:sz w:val="24"/>
                <w:szCs w:val="24"/>
              </w:rPr>
              <w:t>5</w:t>
            </w:r>
            <w:r w:rsidRPr="00E10D63">
              <w:rPr>
                <w:rFonts w:ascii="仿宋" w:eastAsia="仿宋" w:hAnsi="仿宋" w:cs="仿宋"/>
                <w:sz w:val="24"/>
                <w:szCs w:val="24"/>
              </w:rPr>
              <w:t>日。</w:t>
            </w:r>
          </w:p>
        </w:tc>
      </w:tr>
    </w:tbl>
    <w:p w:rsidR="00E0717E" w:rsidRDefault="00223810">
      <w:r>
        <w:br w:type="page"/>
      </w:r>
    </w:p>
    <w:p w:rsidR="00E0717E" w:rsidRDefault="00223810">
      <w:pPr>
        <w:spacing w:after="156" w:line="240" w:lineRule="auto"/>
        <w:rPr>
          <w:rFonts w:ascii="Times New Roman" w:eastAsia="方正小标宋_GBK" w:hAnsi="Times New Roman" w:cs="Times New Roman"/>
          <w:sz w:val="36"/>
          <w:szCs w:val="36"/>
        </w:rPr>
      </w:pPr>
      <w:r>
        <w:rPr>
          <w:noProof/>
          <w:sz w:val="36"/>
          <w:szCs w:val="36"/>
        </w:rPr>
        <w:lastRenderedPageBreak/>
        <w:drawing>
          <wp:anchor distT="0" distB="0" distL="114300" distR="114300" simplePos="0" relativeHeight="251660288" behindDoc="0" locked="0" layoutInCell="1" allowOverlap="1">
            <wp:simplePos x="0" y="0"/>
            <wp:positionH relativeFrom="column">
              <wp:posOffset>3615690</wp:posOffset>
            </wp:positionH>
            <wp:positionV relativeFrom="paragraph">
              <wp:posOffset>318770</wp:posOffset>
            </wp:positionV>
            <wp:extent cx="1692275" cy="1692275"/>
            <wp:effectExtent l="0" t="0" r="0" b="9525"/>
            <wp:wrapTopAndBottom/>
            <wp:docPr id="1" name="图片 5" descr="大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大标志"/>
                    <pic:cNvPicPr>
                      <a:picLocks noChangeAspect="1"/>
                    </pic:cNvPicPr>
                  </pic:nvPicPr>
                  <pic:blipFill>
                    <a:blip r:embed="rId8"/>
                    <a:stretch>
                      <a:fillRect/>
                    </a:stretch>
                  </pic:blipFill>
                  <pic:spPr>
                    <a:xfrm>
                      <a:off x="0" y="0"/>
                      <a:ext cx="1692275" cy="1692275"/>
                    </a:xfrm>
                    <a:prstGeom prst="rect">
                      <a:avLst/>
                    </a:prstGeom>
                  </pic:spPr>
                </pic:pic>
              </a:graphicData>
            </a:graphic>
          </wp:anchor>
        </w:drawing>
      </w:r>
    </w:p>
    <w:p w:rsidR="00E0717E" w:rsidRDefault="00223810" w:rsidP="001479EC">
      <w:pPr>
        <w:adjustRightInd w:val="0"/>
        <w:snapToGrid w:val="0"/>
        <w:spacing w:after="0" w:line="240" w:lineRule="auto"/>
        <w:jc w:val="center"/>
        <w:rPr>
          <w:rFonts w:ascii="Times New Roman" w:eastAsia="方正小标宋_GBK" w:hAnsi="Times New Roman" w:cs="Times New Roman"/>
          <w:sz w:val="40"/>
          <w:szCs w:val="40"/>
        </w:rPr>
      </w:pPr>
      <w:r>
        <w:rPr>
          <w:rFonts w:ascii="Times New Roman" w:eastAsia="方正小标宋_GBK" w:hAnsi="Times New Roman" w:cs="Times New Roman"/>
          <w:sz w:val="40"/>
          <w:szCs w:val="40"/>
        </w:rPr>
        <w:t xml:space="preserve">International Finance Forum (IFF) </w:t>
      </w:r>
    </w:p>
    <w:p w:rsidR="00E0717E" w:rsidRDefault="00223810" w:rsidP="001479EC">
      <w:pPr>
        <w:adjustRightInd w:val="0"/>
        <w:snapToGrid w:val="0"/>
        <w:spacing w:after="0" w:line="240" w:lineRule="auto"/>
        <w:jc w:val="center"/>
        <w:rPr>
          <w:rFonts w:ascii="Times New Roman" w:eastAsia="方正小标宋_GBK" w:hAnsi="Times New Roman" w:cs="Times New Roman"/>
          <w:sz w:val="40"/>
          <w:szCs w:val="40"/>
        </w:rPr>
      </w:pPr>
      <w:r>
        <w:rPr>
          <w:rFonts w:ascii="Times New Roman" w:eastAsia="方正小标宋_GBK" w:hAnsi="Times New Roman" w:cs="Times New Roman" w:hint="eastAsia"/>
          <w:sz w:val="40"/>
          <w:szCs w:val="40"/>
        </w:rPr>
        <w:t>Global Green Finance Award 2025</w:t>
      </w:r>
    </w:p>
    <w:p w:rsidR="00E0717E" w:rsidRDefault="00223810" w:rsidP="001479EC">
      <w:pPr>
        <w:adjustRightInd w:val="0"/>
        <w:snapToGrid w:val="0"/>
        <w:spacing w:after="0" w:line="240" w:lineRule="auto"/>
        <w:jc w:val="center"/>
        <w:rPr>
          <w:rFonts w:ascii="Times New Roman" w:eastAsia="方正小标宋_GBK" w:hAnsi="Times New Roman" w:cs="Times New Roman"/>
          <w:sz w:val="40"/>
          <w:szCs w:val="40"/>
        </w:rPr>
      </w:pPr>
      <w:r>
        <w:rPr>
          <w:rFonts w:ascii="Times New Roman" w:eastAsia="方正小标宋_GBK" w:hAnsi="Times New Roman" w:cs="Times New Roman" w:hint="eastAsia"/>
          <w:sz w:val="40"/>
          <w:szCs w:val="40"/>
        </w:rPr>
        <w:t>Innovation Award</w:t>
      </w:r>
    </w:p>
    <w:p w:rsidR="00E0717E" w:rsidRDefault="00E0717E">
      <w:pPr>
        <w:spacing w:after="156" w:line="240" w:lineRule="auto"/>
        <w:jc w:val="center"/>
        <w:rPr>
          <w:rFonts w:ascii="Times New Roman" w:eastAsia="方正小标宋_GBK" w:hAnsi="Times New Roman" w:cs="Times New Roman"/>
          <w:sz w:val="36"/>
          <w:szCs w:val="36"/>
        </w:rPr>
      </w:pPr>
    </w:p>
    <w:p w:rsidR="00E0717E" w:rsidRDefault="00223810">
      <w:pPr>
        <w:spacing w:after="156" w:line="240" w:lineRule="auto"/>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Application Form</w:t>
      </w:r>
    </w:p>
    <w:p w:rsidR="00E0717E" w:rsidRDefault="00E0717E">
      <w:pPr>
        <w:spacing w:after="156" w:line="260" w:lineRule="auto"/>
        <w:rPr>
          <w:rFonts w:ascii="Times New Roman" w:eastAsia="方正小标宋_GBK" w:hAnsi="Times New Roman" w:cs="Times New Roman"/>
          <w:sz w:val="20"/>
          <w:szCs w:val="20"/>
        </w:rPr>
      </w:pPr>
    </w:p>
    <w:p w:rsidR="00E0717E" w:rsidRDefault="00223810" w:rsidP="00093877">
      <w:pPr>
        <w:spacing w:after="156"/>
        <w:ind w:left="3360" w:firstLine="420"/>
        <w:rPr>
          <w:rFonts w:ascii="Times New Roman" w:eastAsia="方正小标宋_GBK" w:hAnsi="Times New Roman" w:cs="Times New Roman"/>
          <w:sz w:val="28"/>
          <w:szCs w:val="28"/>
          <w:u w:val="single"/>
        </w:rPr>
      </w:pPr>
      <w:r>
        <w:rPr>
          <w:rFonts w:ascii="Times New Roman" w:eastAsia="方正小标宋_GBK" w:hAnsi="Times New Roman" w:cs="Times New Roman"/>
          <w:sz w:val="28"/>
          <w:szCs w:val="28"/>
        </w:rPr>
        <w:t>Applicant:</w:t>
      </w:r>
      <w:r w:rsidR="00093877">
        <w:rPr>
          <w:rFonts w:ascii="Times New Roman" w:eastAsia="方正小标宋_GBK" w:hAnsi="Times New Roman" w:cs="Times New Roman"/>
          <w:sz w:val="28"/>
          <w:szCs w:val="28"/>
        </w:rPr>
        <w:t xml:space="preserve"> </w:t>
      </w:r>
      <w:r w:rsidR="00093877">
        <w:rPr>
          <w:rFonts w:ascii="Times New Roman" w:eastAsia="方正小标宋_GBK" w:hAnsi="Times New Roman" w:cs="Times New Roman"/>
          <w:sz w:val="28"/>
          <w:szCs w:val="28"/>
          <w:u w:val="single"/>
        </w:rPr>
        <w:t xml:space="preserve">                       </w:t>
      </w:r>
      <w:r w:rsidR="00093877">
        <w:rPr>
          <w:rFonts w:ascii="Times New Roman" w:eastAsia="方正小标宋_GBK" w:hAnsi="Times New Roman" w:cs="Times New Roman" w:hint="eastAsia"/>
          <w:sz w:val="28"/>
          <w:szCs w:val="28"/>
          <w:u w:val="single"/>
        </w:rPr>
        <w:t xml:space="preserve">           </w:t>
      </w:r>
    </w:p>
    <w:p w:rsidR="00E0717E" w:rsidRDefault="00223810" w:rsidP="00093877">
      <w:pPr>
        <w:keepNext/>
        <w:keepLines/>
        <w:ind w:left="3360" w:firstLine="420"/>
        <w:rPr>
          <w:rFonts w:ascii="Times New Roman" w:eastAsia="仿宋" w:hAnsi="Times New Roman" w:cs="Times New Roman"/>
          <w:b/>
          <w:bCs/>
          <w:sz w:val="24"/>
        </w:rPr>
      </w:pPr>
      <w:r>
        <w:rPr>
          <w:rFonts w:ascii="Times New Roman" w:eastAsia="方正小标宋_GBK" w:hAnsi="Times New Roman" w:cs="Times New Roman" w:hint="eastAsia"/>
          <w:sz w:val="28"/>
          <w:szCs w:val="28"/>
        </w:rPr>
        <w:t>Project</w:t>
      </w:r>
      <w:r>
        <w:rPr>
          <w:rFonts w:ascii="Times New Roman" w:eastAsia="方正小标宋_GBK" w:hAnsi="Times New Roman" w:cs="Times New Roman"/>
          <w:sz w:val="28"/>
          <w:szCs w:val="28"/>
        </w:rPr>
        <w:t xml:space="preserve">: </w:t>
      </w:r>
      <w:r>
        <w:rPr>
          <w:rFonts w:ascii="Times New Roman" w:eastAsia="方正小标宋_GBK" w:hAnsi="Times New Roman" w:cs="Times New Roman"/>
          <w:sz w:val="28"/>
          <w:szCs w:val="28"/>
          <w:u w:val="single"/>
        </w:rPr>
        <w:t xml:space="preserve">                       </w:t>
      </w:r>
      <w:r>
        <w:rPr>
          <w:rFonts w:ascii="Times New Roman" w:eastAsia="方正小标宋_GBK" w:hAnsi="Times New Roman" w:cs="Times New Roman" w:hint="eastAsia"/>
          <w:sz w:val="28"/>
          <w:szCs w:val="28"/>
          <w:u w:val="single"/>
        </w:rPr>
        <w:t xml:space="preserve">           </w:t>
      </w:r>
      <w:r w:rsidR="00093877">
        <w:rPr>
          <w:rFonts w:ascii="Times New Roman" w:eastAsia="方正小标宋_GBK" w:hAnsi="Times New Roman" w:cs="Times New Roman" w:hint="eastAsia"/>
          <w:sz w:val="28"/>
          <w:szCs w:val="28"/>
          <w:u w:val="single"/>
        </w:rPr>
        <w:t xml:space="preserve">  </w:t>
      </w:r>
      <w:r>
        <w:rPr>
          <w:rFonts w:ascii="仿宋" w:eastAsia="仿宋" w:hAnsi="仿宋" w:cs="仿宋" w:hint="eastAsia"/>
          <w:sz w:val="28"/>
          <w:szCs w:val="28"/>
        </w:rPr>
        <w:br w:type="page"/>
      </w:r>
    </w:p>
    <w:tbl>
      <w:tblPr>
        <w:tblStyle w:val="TableGrid"/>
        <w:tblpPr w:leftFromText="180" w:rightFromText="180" w:vertAnchor="text" w:horzAnchor="page" w:tblpX="1779" w:tblpY="765"/>
        <w:tblOverlap w:val="never"/>
        <w:tblW w:w="13681" w:type="dxa"/>
        <w:tblBorders>
          <w:insideH w:val="single" w:sz="2" w:space="0" w:color="auto"/>
          <w:insideV w:val="single" w:sz="2" w:space="0" w:color="auto"/>
        </w:tblBorders>
        <w:tblLayout w:type="fixed"/>
        <w:tblLook w:val="04A0" w:firstRow="1" w:lastRow="0" w:firstColumn="1" w:lastColumn="0" w:noHBand="0" w:noVBand="1"/>
      </w:tblPr>
      <w:tblGrid>
        <w:gridCol w:w="1694"/>
        <w:gridCol w:w="1312"/>
        <w:gridCol w:w="415"/>
        <w:gridCol w:w="2278"/>
        <w:gridCol w:w="2055"/>
        <w:gridCol w:w="5927"/>
      </w:tblGrid>
      <w:tr w:rsidR="00E0717E">
        <w:trPr>
          <w:trHeight w:val="459"/>
        </w:trPr>
        <w:tc>
          <w:tcPr>
            <w:tcW w:w="13681" w:type="dxa"/>
            <w:gridSpan w:val="6"/>
            <w:tcBorders>
              <w:tl2br w:val="nil"/>
              <w:tr2bl w:val="nil"/>
            </w:tcBorders>
            <w:shd w:val="clear" w:color="auto" w:fill="D8D8D8" w:themeFill="background1" w:themeFillShade="D8"/>
            <w:vAlign w:val="center"/>
          </w:tcPr>
          <w:p w:rsidR="00E0717E" w:rsidRDefault="00223810">
            <w:pPr>
              <w:spacing w:afterLines="50" w:after="156" w:line="360" w:lineRule="exact"/>
              <w:jc w:val="left"/>
              <w:rPr>
                <w:rFonts w:asciiTheme="minorEastAsia" w:hAnsiTheme="minorEastAsia" w:cstheme="minorEastAsia"/>
                <w:b/>
                <w:bCs/>
                <w:sz w:val="24"/>
                <w:szCs w:val="24"/>
              </w:rPr>
            </w:pPr>
            <w:bookmarkStart w:id="0" w:name="_GoBack" w:colFirst="0" w:colLast="0"/>
            <w:r>
              <w:rPr>
                <w:rFonts w:ascii="Times New Roman" w:hAnsi="Times New Roman" w:cs="Times New Roman" w:hint="eastAsia"/>
                <w:b/>
                <w:bCs/>
                <w:sz w:val="28"/>
                <w:szCs w:val="28"/>
              </w:rPr>
              <w:lastRenderedPageBreak/>
              <w:t xml:space="preserve">Institution Information   </w:t>
            </w:r>
            <w:r>
              <w:rPr>
                <w:rFonts w:asciiTheme="minorEastAsia" w:hAnsiTheme="minorEastAsia" w:cstheme="minorEastAsia"/>
                <w:b/>
                <w:bCs/>
                <w:sz w:val="24"/>
                <w:szCs w:val="24"/>
              </w:rPr>
              <w:t xml:space="preserve">      </w:t>
            </w:r>
          </w:p>
        </w:tc>
      </w:tr>
      <w:tr w:rsidR="00E0717E">
        <w:trPr>
          <w:trHeight w:val="450"/>
        </w:trPr>
        <w:tc>
          <w:tcPr>
            <w:tcW w:w="13681" w:type="dxa"/>
            <w:gridSpan w:val="6"/>
            <w:tcBorders>
              <w:tl2br w:val="nil"/>
              <w:tr2bl w:val="nil"/>
            </w:tcBorders>
            <w:shd w:val="clear" w:color="auto" w:fill="FFFFFF" w:themeFill="background1"/>
            <w:vAlign w:val="center"/>
          </w:tcPr>
          <w:p w:rsidR="00E0717E" w:rsidRDefault="00223810">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hint="eastAsia"/>
                <w:b/>
                <w:bCs/>
                <w:sz w:val="24"/>
                <w:szCs w:val="24"/>
              </w:rPr>
              <w:t>Institution Name</w:t>
            </w:r>
          </w:p>
        </w:tc>
      </w:tr>
      <w:tr w:rsidR="00E0717E">
        <w:trPr>
          <w:trHeight w:val="450"/>
        </w:trPr>
        <w:tc>
          <w:tcPr>
            <w:tcW w:w="13681" w:type="dxa"/>
            <w:gridSpan w:val="6"/>
            <w:tcBorders>
              <w:tl2br w:val="nil"/>
              <w:tr2bl w:val="nil"/>
            </w:tcBorders>
            <w:shd w:val="clear" w:color="auto" w:fill="FFFFFF" w:themeFill="background1"/>
            <w:vAlign w:val="center"/>
          </w:tcPr>
          <w:p w:rsidR="00E0717E" w:rsidRDefault="00E0717E">
            <w:pPr>
              <w:spacing w:afterLines="50" w:after="156" w:line="360" w:lineRule="exact"/>
              <w:jc w:val="left"/>
              <w:rPr>
                <w:rFonts w:asciiTheme="minorEastAsia" w:hAnsiTheme="minorEastAsia" w:cstheme="minorEastAsia"/>
                <w:b/>
                <w:bCs/>
                <w:sz w:val="24"/>
                <w:szCs w:val="24"/>
              </w:rPr>
            </w:pPr>
          </w:p>
        </w:tc>
      </w:tr>
      <w:tr w:rsidR="00E0717E">
        <w:trPr>
          <w:trHeight w:val="450"/>
        </w:trPr>
        <w:tc>
          <w:tcPr>
            <w:tcW w:w="13681" w:type="dxa"/>
            <w:gridSpan w:val="6"/>
            <w:tcBorders>
              <w:tl2br w:val="nil"/>
              <w:tr2bl w:val="nil"/>
            </w:tcBorders>
            <w:shd w:val="clear" w:color="auto" w:fill="FFFFFF" w:themeFill="background1"/>
            <w:vAlign w:val="center"/>
          </w:tcPr>
          <w:p w:rsidR="00E0717E" w:rsidRDefault="00223810">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hint="eastAsia"/>
                <w:b/>
                <w:bCs/>
                <w:sz w:val="24"/>
                <w:szCs w:val="24"/>
              </w:rPr>
              <w:t>Date of Establishment</w:t>
            </w:r>
          </w:p>
        </w:tc>
      </w:tr>
      <w:tr w:rsidR="00E0717E">
        <w:trPr>
          <w:trHeight w:val="450"/>
        </w:trPr>
        <w:tc>
          <w:tcPr>
            <w:tcW w:w="13681" w:type="dxa"/>
            <w:gridSpan w:val="6"/>
            <w:tcBorders>
              <w:tl2br w:val="nil"/>
              <w:tr2bl w:val="nil"/>
            </w:tcBorders>
            <w:shd w:val="clear" w:color="auto" w:fill="FFFFFF" w:themeFill="background1"/>
            <w:vAlign w:val="center"/>
          </w:tcPr>
          <w:p w:rsidR="00E0717E" w:rsidRDefault="00E0717E">
            <w:pPr>
              <w:spacing w:afterLines="50" w:after="156" w:line="360" w:lineRule="exact"/>
              <w:jc w:val="left"/>
              <w:rPr>
                <w:rFonts w:asciiTheme="minorEastAsia" w:hAnsiTheme="minorEastAsia" w:cstheme="minorEastAsia"/>
                <w:b/>
                <w:bCs/>
                <w:sz w:val="24"/>
                <w:szCs w:val="24"/>
              </w:rPr>
            </w:pPr>
          </w:p>
        </w:tc>
      </w:tr>
      <w:tr w:rsidR="00E0717E">
        <w:trPr>
          <w:trHeight w:val="450"/>
        </w:trPr>
        <w:tc>
          <w:tcPr>
            <w:tcW w:w="13681" w:type="dxa"/>
            <w:gridSpan w:val="6"/>
            <w:tcBorders>
              <w:tl2br w:val="nil"/>
              <w:tr2bl w:val="nil"/>
            </w:tcBorders>
            <w:shd w:val="clear" w:color="auto" w:fill="FFFFFF" w:themeFill="background1"/>
            <w:vAlign w:val="center"/>
          </w:tcPr>
          <w:p w:rsidR="00E0717E" w:rsidRDefault="00223810">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hint="eastAsia"/>
                <w:b/>
                <w:bCs/>
                <w:sz w:val="24"/>
                <w:szCs w:val="24"/>
              </w:rPr>
              <w:t>Domicile</w:t>
            </w:r>
          </w:p>
        </w:tc>
      </w:tr>
      <w:tr w:rsidR="00E0717E">
        <w:trPr>
          <w:trHeight w:val="450"/>
        </w:trPr>
        <w:tc>
          <w:tcPr>
            <w:tcW w:w="13681" w:type="dxa"/>
            <w:gridSpan w:val="6"/>
            <w:tcBorders>
              <w:tl2br w:val="nil"/>
              <w:tr2bl w:val="nil"/>
            </w:tcBorders>
            <w:shd w:val="clear" w:color="auto" w:fill="FFFFFF" w:themeFill="background1"/>
            <w:vAlign w:val="center"/>
          </w:tcPr>
          <w:p w:rsidR="00E0717E" w:rsidRDefault="00223810">
            <w:pPr>
              <w:jc w:val="left"/>
              <w:rPr>
                <w:rFonts w:ascii="Times New Roman" w:hAnsi="Times New Roman" w:cs="Times New Roman"/>
                <w:sz w:val="22"/>
              </w:rPr>
            </w:pPr>
            <w:r>
              <w:rPr>
                <w:rFonts w:ascii="仿宋" w:eastAsia="仿宋" w:hAnsi="仿宋" w:cs="仿宋" w:hint="eastAsia"/>
                <w:sz w:val="22"/>
              </w:rPr>
              <w:sym w:font="Wingdings" w:char="00A8"/>
            </w:r>
            <w:r>
              <w:rPr>
                <w:rFonts w:ascii="Times New Roman" w:hAnsi="Times New Roman" w:cs="Times New Roman"/>
                <w:sz w:val="22"/>
              </w:rPr>
              <w:t>China’s Mainland</w:t>
            </w:r>
            <w:r>
              <w:rPr>
                <w:rFonts w:ascii="仿宋" w:eastAsia="仿宋" w:hAnsi="仿宋" w:cs="仿宋" w:hint="eastAsia"/>
                <w:sz w:val="22"/>
              </w:rPr>
              <w:t xml:space="preserve">  </w:t>
            </w:r>
            <w:r>
              <w:rPr>
                <w:rFonts w:ascii="仿宋" w:eastAsia="仿宋" w:hAnsi="仿宋" w:cs="仿宋" w:hint="eastAsia"/>
                <w:sz w:val="22"/>
              </w:rPr>
              <w:sym w:font="Wingdings" w:char="00A8"/>
            </w:r>
            <w:r>
              <w:rPr>
                <w:rFonts w:ascii="Times New Roman" w:hAnsi="Times New Roman" w:cs="Times New Roman"/>
                <w:sz w:val="22"/>
              </w:rPr>
              <w:t>Hong Kong SAR, Macao SAR or Taiwan, China</w:t>
            </w:r>
            <w:r>
              <w:rPr>
                <w:rFonts w:ascii="Times New Roman" w:hAnsi="Times New Roman" w:cs="Times New Roman" w:hint="eastAsia"/>
                <w:sz w:val="22"/>
              </w:rPr>
              <w:t xml:space="preserve">   </w:t>
            </w:r>
            <w:r>
              <w:rPr>
                <w:rFonts w:ascii="仿宋" w:eastAsia="仿宋" w:hAnsi="仿宋" w:cs="仿宋" w:hint="eastAsia"/>
                <w:sz w:val="22"/>
              </w:rPr>
              <w:sym w:font="Wingdings" w:char="00A8"/>
            </w:r>
            <w:r>
              <w:rPr>
                <w:rFonts w:ascii="Times New Roman" w:hAnsi="Times New Roman" w:cs="Times New Roman" w:hint="eastAsia"/>
                <w:sz w:val="22"/>
              </w:rPr>
              <w:t xml:space="preserve">Asia Pacific ex-China  </w:t>
            </w:r>
            <w:r>
              <w:rPr>
                <w:rFonts w:ascii="仿宋" w:eastAsia="仿宋" w:hAnsi="仿宋" w:cs="仿宋" w:hint="eastAsia"/>
                <w:sz w:val="22"/>
              </w:rPr>
              <w:sym w:font="Wingdings" w:char="00A8"/>
            </w:r>
            <w:r>
              <w:rPr>
                <w:rFonts w:ascii="Times New Roman" w:hAnsi="Times New Roman" w:cs="Times New Roman" w:hint="eastAsia"/>
                <w:sz w:val="22"/>
              </w:rPr>
              <w:t>North America</w:t>
            </w:r>
            <w:r>
              <w:rPr>
                <w:rFonts w:ascii="仿宋" w:eastAsia="仿宋" w:hAnsi="仿宋" w:cs="仿宋" w:hint="eastAsia"/>
                <w:sz w:val="22"/>
              </w:rPr>
              <w:t xml:space="preserve">  </w:t>
            </w:r>
            <w:r>
              <w:rPr>
                <w:rFonts w:ascii="仿宋" w:eastAsia="仿宋" w:hAnsi="仿宋" w:cs="仿宋" w:hint="eastAsia"/>
                <w:sz w:val="22"/>
              </w:rPr>
              <w:sym w:font="Wingdings" w:char="00A8"/>
            </w:r>
            <w:r>
              <w:rPr>
                <w:rFonts w:ascii="Times New Roman" w:hAnsi="Times New Roman" w:cs="Times New Roman" w:hint="eastAsia"/>
                <w:sz w:val="22"/>
              </w:rPr>
              <w:t>Latin America</w:t>
            </w:r>
            <w:r>
              <w:rPr>
                <w:rFonts w:ascii="仿宋" w:eastAsia="仿宋" w:hAnsi="仿宋" w:cs="仿宋" w:hint="eastAsia"/>
                <w:sz w:val="22"/>
              </w:rPr>
              <w:t xml:space="preserve">  </w:t>
            </w:r>
            <w:r>
              <w:rPr>
                <w:rFonts w:ascii="仿宋" w:eastAsia="仿宋" w:hAnsi="仿宋" w:cs="仿宋" w:hint="eastAsia"/>
                <w:sz w:val="22"/>
              </w:rPr>
              <w:sym w:font="Wingdings" w:char="00A8"/>
            </w:r>
            <w:r>
              <w:rPr>
                <w:rFonts w:ascii="Times New Roman" w:hAnsi="Times New Roman" w:cs="Times New Roman" w:hint="eastAsia"/>
                <w:sz w:val="22"/>
              </w:rPr>
              <w:t xml:space="preserve">Europe </w:t>
            </w:r>
            <w:r>
              <w:rPr>
                <w:rFonts w:ascii="仿宋" w:eastAsia="仿宋" w:hAnsi="仿宋" w:cs="仿宋" w:hint="eastAsia"/>
                <w:sz w:val="22"/>
              </w:rPr>
              <w:t xml:space="preserve"> </w:t>
            </w:r>
            <w:r>
              <w:rPr>
                <w:rFonts w:ascii="仿宋" w:eastAsia="仿宋" w:hAnsi="仿宋" w:cs="仿宋" w:hint="eastAsia"/>
                <w:sz w:val="22"/>
              </w:rPr>
              <w:sym w:font="Wingdings" w:char="00A8"/>
            </w:r>
            <w:r>
              <w:rPr>
                <w:rFonts w:ascii="Times New Roman" w:hAnsi="Times New Roman" w:cs="Times New Roman" w:hint="eastAsia"/>
                <w:sz w:val="22"/>
              </w:rPr>
              <w:t>Middle East and Africa</w:t>
            </w:r>
          </w:p>
        </w:tc>
      </w:tr>
      <w:tr w:rsidR="00E0717E">
        <w:trPr>
          <w:trHeight w:val="450"/>
        </w:trPr>
        <w:tc>
          <w:tcPr>
            <w:tcW w:w="13681" w:type="dxa"/>
            <w:gridSpan w:val="6"/>
            <w:tcBorders>
              <w:tl2br w:val="nil"/>
              <w:tr2bl w:val="nil"/>
            </w:tcBorders>
            <w:shd w:val="clear" w:color="auto" w:fill="D8D8D8" w:themeFill="background1" w:themeFillShade="D8"/>
            <w:vAlign w:val="center"/>
          </w:tcPr>
          <w:p w:rsidR="00E0717E" w:rsidRDefault="00223810">
            <w:pPr>
              <w:jc w:val="left"/>
              <w:rPr>
                <w:rFonts w:asciiTheme="minorEastAsia" w:hAnsiTheme="minorEastAsia" w:cstheme="minorEastAsia"/>
                <w:b/>
                <w:bCs/>
                <w:sz w:val="24"/>
                <w:szCs w:val="24"/>
              </w:rPr>
            </w:pPr>
            <w:r>
              <w:rPr>
                <w:rFonts w:ascii="Times New Roman" w:hAnsi="Times New Roman" w:cs="Times New Roman" w:hint="eastAsia"/>
                <w:b/>
                <w:bCs/>
                <w:sz w:val="24"/>
                <w:szCs w:val="24"/>
              </w:rPr>
              <w:t xml:space="preserve">Applicant </w:t>
            </w:r>
            <w:r>
              <w:rPr>
                <w:rFonts w:ascii="Times New Roman" w:hAnsi="Times New Roman" w:cs="Times New Roman"/>
                <w:b/>
                <w:bCs/>
                <w:sz w:val="24"/>
                <w:szCs w:val="24"/>
              </w:rPr>
              <w:t xml:space="preserve">Contact </w:t>
            </w:r>
            <w:r>
              <w:rPr>
                <w:rFonts w:ascii="Times New Roman" w:hAnsi="Times New Roman" w:cs="Times New Roman" w:hint="eastAsia"/>
                <w:b/>
                <w:bCs/>
                <w:sz w:val="24"/>
                <w:szCs w:val="24"/>
              </w:rPr>
              <w:t xml:space="preserve">Information </w:t>
            </w:r>
          </w:p>
        </w:tc>
      </w:tr>
      <w:tr w:rsidR="00E0717E">
        <w:trPr>
          <w:trHeight w:val="522"/>
        </w:trPr>
        <w:tc>
          <w:tcPr>
            <w:tcW w:w="1694" w:type="dxa"/>
            <w:tcBorders>
              <w:tl2br w:val="nil"/>
              <w:tr2bl w:val="nil"/>
            </w:tcBorders>
            <w:shd w:val="clear" w:color="auto" w:fill="FFFFFF" w:themeFill="background1"/>
            <w:vAlign w:val="center"/>
          </w:tcPr>
          <w:p w:rsidR="00E0717E" w:rsidRDefault="00223810">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hint="eastAsia"/>
                <w:sz w:val="24"/>
                <w:szCs w:val="24"/>
              </w:rPr>
              <w:t>E-mail</w:t>
            </w:r>
          </w:p>
        </w:tc>
        <w:tc>
          <w:tcPr>
            <w:tcW w:w="11987" w:type="dxa"/>
            <w:gridSpan w:val="5"/>
            <w:tcBorders>
              <w:tl2br w:val="nil"/>
              <w:tr2bl w:val="nil"/>
            </w:tcBorders>
            <w:shd w:val="clear" w:color="auto" w:fill="FFFFFF" w:themeFill="background1"/>
            <w:vAlign w:val="center"/>
          </w:tcPr>
          <w:p w:rsidR="00E0717E" w:rsidRDefault="00E0717E">
            <w:pPr>
              <w:spacing w:afterLines="50" w:after="156" w:line="360" w:lineRule="exact"/>
              <w:jc w:val="left"/>
              <w:rPr>
                <w:rFonts w:asciiTheme="minorEastAsia" w:hAnsiTheme="minorEastAsia" w:cstheme="minorEastAsia"/>
                <w:b/>
                <w:bCs/>
                <w:sz w:val="24"/>
                <w:szCs w:val="24"/>
              </w:rPr>
            </w:pPr>
          </w:p>
        </w:tc>
      </w:tr>
      <w:tr w:rsidR="00E0717E">
        <w:trPr>
          <w:trHeight w:val="450"/>
        </w:trPr>
        <w:tc>
          <w:tcPr>
            <w:tcW w:w="1694" w:type="dxa"/>
            <w:tcBorders>
              <w:tl2br w:val="nil"/>
              <w:tr2bl w:val="nil"/>
            </w:tcBorders>
            <w:shd w:val="clear" w:color="auto" w:fill="FFFFFF" w:themeFill="background1"/>
            <w:vAlign w:val="center"/>
          </w:tcPr>
          <w:p w:rsidR="00E0717E" w:rsidRDefault="00223810">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sz w:val="24"/>
                <w:szCs w:val="24"/>
              </w:rPr>
              <w:t>Website</w:t>
            </w:r>
          </w:p>
        </w:tc>
        <w:tc>
          <w:tcPr>
            <w:tcW w:w="11987" w:type="dxa"/>
            <w:gridSpan w:val="5"/>
            <w:tcBorders>
              <w:tl2br w:val="nil"/>
              <w:tr2bl w:val="nil"/>
            </w:tcBorders>
            <w:shd w:val="clear" w:color="auto" w:fill="FFFFFF" w:themeFill="background1"/>
            <w:vAlign w:val="center"/>
          </w:tcPr>
          <w:p w:rsidR="00E0717E" w:rsidRDefault="00E0717E">
            <w:pPr>
              <w:spacing w:afterLines="50" w:after="156" w:line="360" w:lineRule="exact"/>
              <w:jc w:val="left"/>
              <w:rPr>
                <w:rFonts w:asciiTheme="minorEastAsia" w:hAnsiTheme="minorEastAsia" w:cstheme="minorEastAsia"/>
                <w:b/>
                <w:bCs/>
                <w:sz w:val="24"/>
                <w:szCs w:val="24"/>
              </w:rPr>
            </w:pPr>
          </w:p>
        </w:tc>
      </w:tr>
      <w:tr w:rsidR="00E0717E">
        <w:trPr>
          <w:trHeight w:val="548"/>
        </w:trPr>
        <w:tc>
          <w:tcPr>
            <w:tcW w:w="1694" w:type="dxa"/>
            <w:vMerge w:val="restart"/>
            <w:tcBorders>
              <w:tl2br w:val="nil"/>
              <w:tr2bl w:val="nil"/>
            </w:tcBorders>
            <w:shd w:val="clear" w:color="auto" w:fill="FFFFFF" w:themeFill="background1"/>
            <w:vAlign w:val="center"/>
          </w:tcPr>
          <w:p w:rsidR="00E0717E" w:rsidRDefault="00223810">
            <w:pPr>
              <w:spacing w:afterLines="50" w:after="156" w:line="240" w:lineRule="auto"/>
              <w:jc w:val="left"/>
              <w:rPr>
                <w:rFonts w:asciiTheme="minorEastAsia" w:hAnsiTheme="minorEastAsia" w:cstheme="minorEastAsia"/>
                <w:b/>
                <w:bCs/>
                <w:sz w:val="24"/>
                <w:szCs w:val="24"/>
              </w:rPr>
            </w:pPr>
            <w:r>
              <w:rPr>
                <w:rFonts w:ascii="Times New Roman" w:hAnsi="Times New Roman" w:cs="Times New Roman" w:hint="eastAsia"/>
                <w:sz w:val="24"/>
                <w:szCs w:val="24"/>
              </w:rPr>
              <w:t>Contact Information</w:t>
            </w:r>
          </w:p>
        </w:tc>
        <w:tc>
          <w:tcPr>
            <w:tcW w:w="1312" w:type="dxa"/>
            <w:tcBorders>
              <w:tl2br w:val="nil"/>
              <w:tr2bl w:val="nil"/>
            </w:tcBorders>
            <w:shd w:val="clear" w:color="auto" w:fill="FFFFFF" w:themeFill="background1"/>
            <w:vAlign w:val="center"/>
          </w:tcPr>
          <w:p w:rsidR="00E0717E" w:rsidRDefault="00223810">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sz w:val="24"/>
                <w:szCs w:val="24"/>
              </w:rPr>
              <w:t>Name</w:t>
            </w:r>
            <w:r>
              <w:rPr>
                <w:rFonts w:ascii="仿宋" w:eastAsia="仿宋" w:hAnsi="仿宋" w:cs="仿宋" w:hint="eastAsia"/>
                <w:sz w:val="24"/>
                <w:szCs w:val="24"/>
              </w:rPr>
              <w:t xml:space="preserve">      </w:t>
            </w:r>
          </w:p>
        </w:tc>
        <w:tc>
          <w:tcPr>
            <w:tcW w:w="10675" w:type="dxa"/>
            <w:gridSpan w:val="4"/>
            <w:tcBorders>
              <w:tl2br w:val="nil"/>
              <w:tr2bl w:val="nil"/>
            </w:tcBorders>
            <w:shd w:val="clear" w:color="auto" w:fill="FFFFFF" w:themeFill="background1"/>
            <w:vAlign w:val="center"/>
          </w:tcPr>
          <w:p w:rsidR="00E0717E" w:rsidRDefault="00E0717E">
            <w:pPr>
              <w:spacing w:afterLines="50" w:after="156" w:line="360" w:lineRule="exact"/>
              <w:jc w:val="left"/>
              <w:rPr>
                <w:rFonts w:ascii="仿宋" w:eastAsia="仿宋" w:hAnsi="仿宋" w:cs="仿宋"/>
                <w:sz w:val="24"/>
                <w:szCs w:val="24"/>
              </w:rPr>
            </w:pPr>
          </w:p>
        </w:tc>
      </w:tr>
      <w:tr w:rsidR="00E0717E">
        <w:trPr>
          <w:trHeight w:val="514"/>
        </w:trPr>
        <w:tc>
          <w:tcPr>
            <w:tcW w:w="1694" w:type="dxa"/>
            <w:vMerge/>
            <w:tcBorders>
              <w:tl2br w:val="nil"/>
              <w:tr2bl w:val="nil"/>
            </w:tcBorders>
            <w:shd w:val="clear" w:color="auto" w:fill="FFFFFF" w:themeFill="background1"/>
            <w:vAlign w:val="center"/>
          </w:tcPr>
          <w:p w:rsidR="00E0717E" w:rsidRDefault="00E0717E">
            <w:pPr>
              <w:spacing w:afterLines="50" w:after="156" w:line="360" w:lineRule="exact"/>
              <w:jc w:val="left"/>
              <w:rPr>
                <w:sz w:val="24"/>
                <w:szCs w:val="24"/>
              </w:rPr>
            </w:pPr>
          </w:p>
        </w:tc>
        <w:tc>
          <w:tcPr>
            <w:tcW w:w="1312" w:type="dxa"/>
            <w:tcBorders>
              <w:tl2br w:val="nil"/>
              <w:tr2bl w:val="nil"/>
            </w:tcBorders>
            <w:shd w:val="clear" w:color="auto" w:fill="FFFFFF" w:themeFill="background1"/>
            <w:vAlign w:val="center"/>
          </w:tcPr>
          <w:p w:rsidR="00E0717E" w:rsidRDefault="00223810">
            <w:pPr>
              <w:spacing w:afterLines="50" w:after="156" w:line="360" w:lineRule="exact"/>
              <w:jc w:val="left"/>
              <w:rPr>
                <w:rFonts w:ascii="仿宋" w:eastAsia="仿宋" w:hAnsi="仿宋" w:cs="仿宋"/>
                <w:sz w:val="24"/>
                <w:szCs w:val="24"/>
              </w:rPr>
            </w:pPr>
            <w:r>
              <w:rPr>
                <w:rFonts w:ascii="Times New Roman" w:hAnsi="Times New Roman" w:cs="Times New Roman"/>
                <w:sz w:val="24"/>
                <w:szCs w:val="24"/>
              </w:rPr>
              <w:t>Position</w:t>
            </w:r>
            <w:r>
              <w:rPr>
                <w:rFonts w:ascii="仿宋" w:eastAsia="仿宋" w:hAnsi="仿宋" w:cs="仿宋" w:hint="eastAsia"/>
                <w:sz w:val="24"/>
                <w:szCs w:val="24"/>
              </w:rPr>
              <w:t xml:space="preserve">     </w:t>
            </w:r>
          </w:p>
        </w:tc>
        <w:tc>
          <w:tcPr>
            <w:tcW w:w="10675" w:type="dxa"/>
            <w:gridSpan w:val="4"/>
            <w:tcBorders>
              <w:tl2br w:val="nil"/>
              <w:tr2bl w:val="nil"/>
            </w:tcBorders>
            <w:shd w:val="clear" w:color="auto" w:fill="FFFFFF" w:themeFill="background1"/>
            <w:vAlign w:val="center"/>
          </w:tcPr>
          <w:p w:rsidR="00E0717E" w:rsidRDefault="00E0717E">
            <w:pPr>
              <w:spacing w:afterLines="50" w:after="156" w:line="360" w:lineRule="exact"/>
              <w:jc w:val="left"/>
              <w:rPr>
                <w:rFonts w:ascii="仿宋" w:eastAsia="仿宋" w:hAnsi="仿宋" w:cs="仿宋"/>
                <w:sz w:val="24"/>
                <w:szCs w:val="24"/>
              </w:rPr>
            </w:pPr>
          </w:p>
        </w:tc>
      </w:tr>
      <w:tr w:rsidR="00E0717E">
        <w:trPr>
          <w:trHeight w:val="514"/>
        </w:trPr>
        <w:tc>
          <w:tcPr>
            <w:tcW w:w="1694" w:type="dxa"/>
            <w:vMerge/>
            <w:tcBorders>
              <w:tl2br w:val="nil"/>
              <w:tr2bl w:val="nil"/>
            </w:tcBorders>
            <w:shd w:val="clear" w:color="auto" w:fill="FFFFFF" w:themeFill="background1"/>
            <w:vAlign w:val="center"/>
          </w:tcPr>
          <w:p w:rsidR="00E0717E" w:rsidRDefault="00E0717E">
            <w:pPr>
              <w:spacing w:afterLines="50" w:after="156" w:line="360" w:lineRule="exact"/>
              <w:jc w:val="left"/>
              <w:rPr>
                <w:rFonts w:ascii="仿宋" w:eastAsia="仿宋" w:hAnsi="仿宋" w:cs="仿宋"/>
                <w:sz w:val="24"/>
                <w:szCs w:val="24"/>
              </w:rPr>
            </w:pPr>
          </w:p>
        </w:tc>
        <w:tc>
          <w:tcPr>
            <w:tcW w:w="1312" w:type="dxa"/>
            <w:tcBorders>
              <w:tl2br w:val="nil"/>
              <w:tr2bl w:val="nil"/>
            </w:tcBorders>
            <w:shd w:val="clear" w:color="auto" w:fill="FFFFFF" w:themeFill="background1"/>
            <w:vAlign w:val="center"/>
          </w:tcPr>
          <w:p w:rsidR="00E0717E" w:rsidRDefault="00223810">
            <w:pPr>
              <w:spacing w:afterLines="50" w:after="156" w:line="360" w:lineRule="exact"/>
              <w:jc w:val="left"/>
              <w:rPr>
                <w:rFonts w:ascii="仿宋" w:eastAsia="仿宋" w:hAnsi="仿宋" w:cs="仿宋"/>
                <w:sz w:val="24"/>
                <w:szCs w:val="24"/>
              </w:rPr>
            </w:pPr>
            <w:r>
              <w:rPr>
                <w:rFonts w:ascii="Times New Roman" w:hAnsi="Times New Roman" w:cs="Times New Roman"/>
                <w:sz w:val="24"/>
                <w:szCs w:val="24"/>
              </w:rPr>
              <w:t>Phone Number</w:t>
            </w:r>
            <w:r>
              <w:rPr>
                <w:rFonts w:ascii="仿宋" w:eastAsia="仿宋" w:hAnsi="仿宋" w:cs="仿宋" w:hint="eastAsia"/>
                <w:sz w:val="24"/>
                <w:szCs w:val="24"/>
              </w:rPr>
              <w:t xml:space="preserve"> </w:t>
            </w:r>
          </w:p>
        </w:tc>
        <w:tc>
          <w:tcPr>
            <w:tcW w:w="10675" w:type="dxa"/>
            <w:gridSpan w:val="4"/>
            <w:tcBorders>
              <w:tl2br w:val="nil"/>
              <w:tr2bl w:val="nil"/>
            </w:tcBorders>
            <w:shd w:val="clear" w:color="auto" w:fill="FFFFFF" w:themeFill="background1"/>
            <w:vAlign w:val="center"/>
          </w:tcPr>
          <w:p w:rsidR="00E0717E" w:rsidRDefault="00E0717E">
            <w:pPr>
              <w:spacing w:afterLines="50" w:after="156" w:line="360" w:lineRule="exact"/>
              <w:jc w:val="left"/>
              <w:rPr>
                <w:rFonts w:ascii="仿宋" w:eastAsia="仿宋" w:hAnsi="仿宋" w:cs="仿宋"/>
                <w:sz w:val="24"/>
                <w:szCs w:val="24"/>
              </w:rPr>
            </w:pPr>
          </w:p>
        </w:tc>
      </w:tr>
      <w:tr w:rsidR="00E0717E">
        <w:trPr>
          <w:trHeight w:val="514"/>
        </w:trPr>
        <w:tc>
          <w:tcPr>
            <w:tcW w:w="1694" w:type="dxa"/>
            <w:vMerge/>
            <w:tcBorders>
              <w:tl2br w:val="nil"/>
              <w:tr2bl w:val="nil"/>
            </w:tcBorders>
            <w:shd w:val="clear" w:color="auto" w:fill="FFFFFF" w:themeFill="background1"/>
            <w:vAlign w:val="center"/>
          </w:tcPr>
          <w:p w:rsidR="00E0717E" w:rsidRDefault="00E0717E">
            <w:pPr>
              <w:spacing w:afterLines="50" w:after="156" w:line="360" w:lineRule="exact"/>
              <w:jc w:val="left"/>
              <w:rPr>
                <w:rFonts w:ascii="仿宋" w:eastAsia="仿宋" w:hAnsi="仿宋" w:cs="仿宋"/>
                <w:sz w:val="24"/>
                <w:szCs w:val="24"/>
              </w:rPr>
            </w:pPr>
          </w:p>
        </w:tc>
        <w:tc>
          <w:tcPr>
            <w:tcW w:w="1312" w:type="dxa"/>
            <w:tcBorders>
              <w:tl2br w:val="nil"/>
              <w:tr2bl w:val="nil"/>
            </w:tcBorders>
            <w:shd w:val="clear" w:color="auto" w:fill="FFFFFF" w:themeFill="background1"/>
            <w:vAlign w:val="center"/>
          </w:tcPr>
          <w:p w:rsidR="00E0717E" w:rsidRDefault="00223810">
            <w:pPr>
              <w:spacing w:afterLines="50" w:after="156" w:line="360" w:lineRule="exact"/>
              <w:jc w:val="left"/>
              <w:rPr>
                <w:rFonts w:ascii="仿宋" w:eastAsia="仿宋" w:hAnsi="仿宋" w:cs="仿宋"/>
                <w:sz w:val="24"/>
                <w:szCs w:val="24"/>
              </w:rPr>
            </w:pPr>
            <w:r>
              <w:rPr>
                <w:rFonts w:ascii="Times New Roman" w:hAnsi="Times New Roman" w:cs="Times New Roman"/>
                <w:sz w:val="24"/>
                <w:szCs w:val="24"/>
              </w:rPr>
              <w:t>Email</w:t>
            </w:r>
          </w:p>
        </w:tc>
        <w:tc>
          <w:tcPr>
            <w:tcW w:w="10675" w:type="dxa"/>
            <w:gridSpan w:val="4"/>
            <w:tcBorders>
              <w:tl2br w:val="nil"/>
              <w:tr2bl w:val="nil"/>
            </w:tcBorders>
            <w:shd w:val="clear" w:color="auto" w:fill="FFFFFF" w:themeFill="background1"/>
            <w:vAlign w:val="center"/>
          </w:tcPr>
          <w:p w:rsidR="00E0717E" w:rsidRDefault="00E0717E">
            <w:pPr>
              <w:spacing w:afterLines="50" w:after="156" w:line="360" w:lineRule="exact"/>
              <w:jc w:val="left"/>
              <w:rPr>
                <w:rFonts w:ascii="仿宋" w:eastAsia="仿宋" w:hAnsi="仿宋" w:cs="仿宋"/>
                <w:sz w:val="24"/>
                <w:szCs w:val="24"/>
              </w:rPr>
            </w:pPr>
          </w:p>
        </w:tc>
      </w:tr>
      <w:tr w:rsidR="00E0717E">
        <w:trPr>
          <w:trHeight w:val="450"/>
        </w:trPr>
        <w:tc>
          <w:tcPr>
            <w:tcW w:w="13681" w:type="dxa"/>
            <w:gridSpan w:val="6"/>
            <w:tcBorders>
              <w:tl2br w:val="nil"/>
              <w:tr2bl w:val="nil"/>
            </w:tcBorders>
            <w:shd w:val="clear" w:color="auto" w:fill="FFFFFF" w:themeFill="background1"/>
            <w:vAlign w:val="center"/>
          </w:tcPr>
          <w:p w:rsidR="00E0717E" w:rsidRDefault="00223810">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b/>
                <w:bCs/>
                <w:sz w:val="24"/>
                <w:szCs w:val="24"/>
              </w:rPr>
              <w:lastRenderedPageBreak/>
              <w:t>Referrer</w:t>
            </w:r>
          </w:p>
        </w:tc>
      </w:tr>
      <w:tr w:rsidR="00E0717E">
        <w:trPr>
          <w:trHeight w:val="452"/>
        </w:trPr>
        <w:tc>
          <w:tcPr>
            <w:tcW w:w="1694" w:type="dxa"/>
            <w:tcBorders>
              <w:tl2br w:val="nil"/>
              <w:tr2bl w:val="nil"/>
            </w:tcBorders>
            <w:shd w:val="clear" w:color="auto" w:fill="FFFFFF" w:themeFill="background1"/>
            <w:vAlign w:val="center"/>
          </w:tcPr>
          <w:p w:rsidR="00E0717E" w:rsidRDefault="00223810">
            <w:pPr>
              <w:spacing w:afterLines="50" w:after="156" w:line="240" w:lineRule="auto"/>
              <w:jc w:val="left"/>
              <w:rPr>
                <w:rFonts w:asciiTheme="minorEastAsia" w:hAnsiTheme="minorEastAsia" w:cstheme="minorEastAsia"/>
                <w:sz w:val="24"/>
                <w:szCs w:val="24"/>
              </w:rPr>
            </w:pPr>
            <w:r>
              <w:rPr>
                <w:rFonts w:ascii="Times New Roman" w:hAnsi="Times New Roman" w:cs="Times New Roman"/>
                <w:sz w:val="24"/>
                <w:szCs w:val="24"/>
              </w:rPr>
              <w:t>Name</w:t>
            </w:r>
          </w:p>
        </w:tc>
        <w:tc>
          <w:tcPr>
            <w:tcW w:w="11987" w:type="dxa"/>
            <w:gridSpan w:val="5"/>
            <w:tcBorders>
              <w:tl2br w:val="nil"/>
              <w:tr2bl w:val="nil"/>
            </w:tcBorders>
            <w:shd w:val="clear" w:color="auto" w:fill="FFFFFF" w:themeFill="background1"/>
            <w:vAlign w:val="center"/>
          </w:tcPr>
          <w:p w:rsidR="00E0717E" w:rsidRDefault="00E0717E">
            <w:pPr>
              <w:spacing w:afterLines="50" w:after="156" w:line="360" w:lineRule="exact"/>
              <w:jc w:val="left"/>
              <w:rPr>
                <w:rFonts w:asciiTheme="minorEastAsia" w:hAnsiTheme="minorEastAsia" w:cstheme="minorEastAsia"/>
                <w:sz w:val="24"/>
                <w:szCs w:val="24"/>
              </w:rPr>
            </w:pPr>
          </w:p>
        </w:tc>
      </w:tr>
      <w:tr w:rsidR="00E0717E">
        <w:trPr>
          <w:trHeight w:val="482"/>
        </w:trPr>
        <w:tc>
          <w:tcPr>
            <w:tcW w:w="1694" w:type="dxa"/>
            <w:tcBorders>
              <w:tl2br w:val="nil"/>
              <w:tr2bl w:val="nil"/>
            </w:tcBorders>
            <w:shd w:val="clear" w:color="auto" w:fill="FFFFFF" w:themeFill="background1"/>
            <w:vAlign w:val="center"/>
          </w:tcPr>
          <w:p w:rsidR="00E0717E" w:rsidRDefault="00223810">
            <w:pPr>
              <w:spacing w:afterLines="50" w:after="156" w:line="240" w:lineRule="auto"/>
              <w:jc w:val="left"/>
              <w:rPr>
                <w:sz w:val="24"/>
                <w:szCs w:val="24"/>
              </w:rPr>
            </w:pPr>
            <w:r>
              <w:rPr>
                <w:rFonts w:ascii="Times New Roman" w:hAnsi="Times New Roman" w:cs="Times New Roman" w:hint="eastAsia"/>
                <w:sz w:val="24"/>
                <w:szCs w:val="24"/>
              </w:rPr>
              <w:t>Job</w:t>
            </w:r>
            <w:r>
              <w:rPr>
                <w:rFonts w:ascii="Times New Roman" w:hAnsi="Times New Roman" w:cs="Times New Roman"/>
                <w:sz w:val="24"/>
                <w:szCs w:val="24"/>
              </w:rPr>
              <w:t xml:space="preserve"> Position</w:t>
            </w:r>
          </w:p>
        </w:tc>
        <w:tc>
          <w:tcPr>
            <w:tcW w:w="11987" w:type="dxa"/>
            <w:gridSpan w:val="5"/>
            <w:tcBorders>
              <w:tl2br w:val="nil"/>
              <w:tr2bl w:val="nil"/>
            </w:tcBorders>
            <w:shd w:val="clear" w:color="auto" w:fill="FFFFFF" w:themeFill="background1"/>
            <w:vAlign w:val="center"/>
          </w:tcPr>
          <w:p w:rsidR="00E0717E" w:rsidRDefault="00E0717E">
            <w:pPr>
              <w:spacing w:afterLines="50" w:after="156" w:line="360" w:lineRule="exact"/>
              <w:jc w:val="left"/>
              <w:rPr>
                <w:rFonts w:asciiTheme="minorEastAsia" w:hAnsiTheme="minorEastAsia" w:cstheme="minorEastAsia"/>
                <w:sz w:val="24"/>
                <w:szCs w:val="24"/>
              </w:rPr>
            </w:pPr>
          </w:p>
        </w:tc>
      </w:tr>
      <w:tr w:rsidR="00E0717E">
        <w:trPr>
          <w:trHeight w:val="482"/>
        </w:trPr>
        <w:tc>
          <w:tcPr>
            <w:tcW w:w="1694" w:type="dxa"/>
            <w:tcBorders>
              <w:tl2br w:val="nil"/>
              <w:tr2bl w:val="nil"/>
            </w:tcBorders>
            <w:shd w:val="clear" w:color="auto" w:fill="FFFFFF" w:themeFill="background1"/>
            <w:vAlign w:val="center"/>
          </w:tcPr>
          <w:p w:rsidR="00E0717E" w:rsidRDefault="00223810">
            <w:pPr>
              <w:spacing w:afterLines="50" w:after="156" w:line="240" w:lineRule="auto"/>
              <w:jc w:val="left"/>
              <w:rPr>
                <w:sz w:val="24"/>
                <w:szCs w:val="24"/>
              </w:rPr>
            </w:pPr>
            <w:r>
              <w:rPr>
                <w:rFonts w:ascii="Times New Roman" w:hAnsi="Times New Roman" w:cs="Times New Roman"/>
                <w:sz w:val="24"/>
                <w:szCs w:val="24"/>
              </w:rPr>
              <w:t>Name</w:t>
            </w:r>
          </w:p>
        </w:tc>
        <w:tc>
          <w:tcPr>
            <w:tcW w:w="11987" w:type="dxa"/>
            <w:gridSpan w:val="5"/>
            <w:tcBorders>
              <w:tl2br w:val="nil"/>
              <w:tr2bl w:val="nil"/>
            </w:tcBorders>
            <w:shd w:val="clear" w:color="auto" w:fill="FFFFFF" w:themeFill="background1"/>
            <w:vAlign w:val="center"/>
          </w:tcPr>
          <w:p w:rsidR="00E0717E" w:rsidRDefault="00E0717E">
            <w:pPr>
              <w:spacing w:afterLines="50" w:after="156" w:line="360" w:lineRule="exact"/>
              <w:jc w:val="left"/>
            </w:pPr>
          </w:p>
        </w:tc>
      </w:tr>
      <w:tr w:rsidR="00E0717E">
        <w:trPr>
          <w:trHeight w:val="482"/>
        </w:trPr>
        <w:tc>
          <w:tcPr>
            <w:tcW w:w="1694" w:type="dxa"/>
            <w:tcBorders>
              <w:tl2br w:val="nil"/>
              <w:tr2bl w:val="nil"/>
            </w:tcBorders>
            <w:shd w:val="clear" w:color="auto" w:fill="FFFFFF" w:themeFill="background1"/>
            <w:vAlign w:val="center"/>
          </w:tcPr>
          <w:p w:rsidR="00E0717E" w:rsidRDefault="00223810">
            <w:pPr>
              <w:spacing w:afterLines="50" w:after="156" w:line="240" w:lineRule="auto"/>
              <w:jc w:val="left"/>
              <w:rPr>
                <w:sz w:val="24"/>
                <w:szCs w:val="24"/>
              </w:rPr>
            </w:pPr>
            <w:r>
              <w:rPr>
                <w:rFonts w:ascii="Times New Roman" w:hAnsi="Times New Roman" w:cs="Times New Roman" w:hint="eastAsia"/>
                <w:sz w:val="24"/>
                <w:szCs w:val="24"/>
              </w:rPr>
              <w:t>Job</w:t>
            </w:r>
            <w:r>
              <w:rPr>
                <w:rFonts w:ascii="Times New Roman" w:hAnsi="Times New Roman" w:cs="Times New Roman"/>
                <w:sz w:val="24"/>
                <w:szCs w:val="24"/>
              </w:rPr>
              <w:t xml:space="preserve"> Position</w:t>
            </w:r>
          </w:p>
        </w:tc>
        <w:tc>
          <w:tcPr>
            <w:tcW w:w="11987" w:type="dxa"/>
            <w:gridSpan w:val="5"/>
            <w:tcBorders>
              <w:tl2br w:val="nil"/>
              <w:tr2bl w:val="nil"/>
            </w:tcBorders>
            <w:shd w:val="clear" w:color="auto" w:fill="FFFFFF" w:themeFill="background1"/>
            <w:vAlign w:val="center"/>
          </w:tcPr>
          <w:p w:rsidR="00E0717E" w:rsidRDefault="00E0717E">
            <w:pPr>
              <w:spacing w:afterLines="50" w:after="156" w:line="360" w:lineRule="exact"/>
              <w:jc w:val="left"/>
              <w:rPr>
                <w:rFonts w:asciiTheme="minorEastAsia" w:hAnsiTheme="minorEastAsia" w:cstheme="minorEastAsia"/>
                <w:sz w:val="24"/>
                <w:szCs w:val="24"/>
              </w:rPr>
            </w:pPr>
          </w:p>
        </w:tc>
      </w:tr>
      <w:tr w:rsidR="00E0717E">
        <w:trPr>
          <w:trHeight w:val="450"/>
        </w:trPr>
        <w:tc>
          <w:tcPr>
            <w:tcW w:w="13681" w:type="dxa"/>
            <w:gridSpan w:val="6"/>
            <w:tcBorders>
              <w:tl2br w:val="nil"/>
              <w:tr2bl w:val="nil"/>
            </w:tcBorders>
            <w:vAlign w:val="center"/>
          </w:tcPr>
          <w:p w:rsidR="00E0717E" w:rsidRDefault="00223810">
            <w:pPr>
              <w:spacing w:afterLines="50" w:after="156" w:line="360" w:lineRule="exact"/>
              <w:rPr>
                <w:rFonts w:asciiTheme="minorEastAsia" w:hAnsiTheme="minorEastAsia" w:cstheme="minorEastAsia"/>
                <w:b/>
                <w:bCs/>
                <w:sz w:val="24"/>
                <w:szCs w:val="24"/>
              </w:rPr>
            </w:pPr>
            <w:r>
              <w:rPr>
                <w:rFonts w:ascii="Times New Roman" w:hAnsi="Times New Roman" w:cs="Times New Roman"/>
                <w:b/>
                <w:bCs/>
                <w:sz w:val="24"/>
                <w:szCs w:val="24"/>
              </w:rPr>
              <w:t>Institution Introduction (No more than 300 words)</w:t>
            </w:r>
            <w:r>
              <w:rPr>
                <w:rFonts w:ascii="Times New Roman" w:hAnsi="Times New Roman" w:cs="Times New Roman" w:hint="eastAsia"/>
                <w:b/>
                <w:bCs/>
                <w:sz w:val="24"/>
                <w:szCs w:val="24"/>
              </w:rPr>
              <w:t xml:space="preserve">. </w:t>
            </w:r>
          </w:p>
        </w:tc>
      </w:tr>
      <w:tr w:rsidR="00E0717E">
        <w:trPr>
          <w:trHeight w:val="450"/>
        </w:trPr>
        <w:tc>
          <w:tcPr>
            <w:tcW w:w="13681" w:type="dxa"/>
            <w:gridSpan w:val="6"/>
            <w:tcBorders>
              <w:tl2br w:val="nil"/>
              <w:tr2bl w:val="nil"/>
            </w:tcBorders>
            <w:vAlign w:val="center"/>
          </w:tcPr>
          <w:p w:rsidR="00E0717E" w:rsidRDefault="00E0717E">
            <w:pPr>
              <w:spacing w:afterLines="50" w:after="156" w:line="360" w:lineRule="exact"/>
              <w:rPr>
                <w:rFonts w:ascii="Times New Roman" w:hAnsi="Times New Roman" w:cs="Times New Roman"/>
                <w:b/>
                <w:bCs/>
                <w:sz w:val="24"/>
                <w:szCs w:val="24"/>
              </w:rPr>
            </w:pPr>
          </w:p>
          <w:p w:rsidR="00E0717E" w:rsidRDefault="00E0717E">
            <w:pPr>
              <w:spacing w:afterLines="50" w:after="156" w:line="360" w:lineRule="exact"/>
              <w:rPr>
                <w:rFonts w:ascii="Times New Roman" w:hAnsi="Times New Roman" w:cs="Times New Roman"/>
                <w:b/>
                <w:bCs/>
                <w:sz w:val="24"/>
                <w:szCs w:val="24"/>
              </w:rPr>
            </w:pPr>
          </w:p>
          <w:p w:rsidR="00E0717E" w:rsidRDefault="00E0717E">
            <w:pPr>
              <w:spacing w:afterLines="50" w:after="156" w:line="360" w:lineRule="exact"/>
              <w:rPr>
                <w:rFonts w:ascii="Times New Roman" w:hAnsi="Times New Roman" w:cs="Times New Roman"/>
                <w:b/>
                <w:bCs/>
                <w:sz w:val="24"/>
                <w:szCs w:val="24"/>
              </w:rPr>
            </w:pPr>
          </w:p>
        </w:tc>
      </w:tr>
      <w:tr w:rsidR="00E0717E">
        <w:trPr>
          <w:trHeight w:val="450"/>
        </w:trPr>
        <w:tc>
          <w:tcPr>
            <w:tcW w:w="13681" w:type="dxa"/>
            <w:gridSpan w:val="6"/>
            <w:tcBorders>
              <w:tl2br w:val="nil"/>
              <w:tr2bl w:val="nil"/>
            </w:tcBorders>
            <w:shd w:val="clear" w:color="auto" w:fill="D8D8D8" w:themeFill="background1" w:themeFillShade="D8"/>
            <w:vAlign w:val="center"/>
          </w:tcPr>
          <w:p w:rsidR="00E0717E" w:rsidRDefault="00223810">
            <w:pPr>
              <w:spacing w:afterLines="50" w:after="156" w:line="360" w:lineRule="exact"/>
              <w:rPr>
                <w:rFonts w:ascii="STFangsong" w:eastAsia="STFangsong" w:hAnsi="STFangsong"/>
                <w:b/>
                <w:bCs/>
                <w:sz w:val="24"/>
                <w:szCs w:val="24"/>
              </w:rPr>
            </w:pPr>
            <w:r>
              <w:rPr>
                <w:rFonts w:ascii="Times New Roman" w:hAnsi="Times New Roman" w:cs="Times New Roman" w:hint="eastAsia"/>
                <w:b/>
                <w:bCs/>
                <w:sz w:val="24"/>
                <w:szCs w:val="24"/>
              </w:rPr>
              <w:t>Project</w:t>
            </w:r>
            <w:r>
              <w:rPr>
                <w:rFonts w:ascii="Times New Roman" w:hAnsi="Times New Roman" w:cs="Times New Roman"/>
                <w:b/>
                <w:bCs/>
                <w:sz w:val="24"/>
                <w:szCs w:val="24"/>
              </w:rPr>
              <w:t xml:space="preserve"> Information</w:t>
            </w:r>
          </w:p>
        </w:tc>
      </w:tr>
      <w:tr w:rsidR="00E0717E">
        <w:trPr>
          <w:trHeight w:val="406"/>
        </w:trPr>
        <w:tc>
          <w:tcPr>
            <w:tcW w:w="3421" w:type="dxa"/>
            <w:gridSpan w:val="3"/>
            <w:tcBorders>
              <w:tl2br w:val="nil"/>
              <w:tr2bl w:val="nil"/>
            </w:tcBorders>
            <w:vAlign w:val="center"/>
          </w:tcPr>
          <w:p w:rsidR="00E0717E" w:rsidRDefault="00223810">
            <w:pPr>
              <w:spacing w:after="156" w:line="260" w:lineRule="auto"/>
              <w:rPr>
                <w:rFonts w:ascii="Times New Roman" w:hAnsi="Times New Roman" w:cs="Times New Roman"/>
                <w:b/>
                <w:bCs/>
                <w:sz w:val="24"/>
                <w:szCs w:val="24"/>
              </w:rPr>
            </w:pPr>
            <w:r>
              <w:rPr>
                <w:rFonts w:ascii="Times New Roman" w:hAnsi="Times New Roman" w:cs="Times New Roman"/>
                <w:sz w:val="24"/>
                <w:szCs w:val="24"/>
              </w:rPr>
              <w:t>Project Name</w:t>
            </w:r>
          </w:p>
        </w:tc>
        <w:tc>
          <w:tcPr>
            <w:tcW w:w="10260" w:type="dxa"/>
            <w:gridSpan w:val="3"/>
            <w:tcBorders>
              <w:tl2br w:val="nil"/>
              <w:tr2bl w:val="nil"/>
            </w:tcBorders>
            <w:vAlign w:val="center"/>
          </w:tcPr>
          <w:p w:rsidR="00E0717E" w:rsidRDefault="00E0717E">
            <w:pPr>
              <w:spacing w:after="156" w:line="260" w:lineRule="auto"/>
              <w:rPr>
                <w:rFonts w:ascii="Times New Roman" w:hAnsi="Times New Roman" w:cs="Times New Roman"/>
                <w:sz w:val="24"/>
                <w:szCs w:val="24"/>
              </w:rPr>
            </w:pPr>
          </w:p>
        </w:tc>
      </w:tr>
      <w:tr w:rsidR="00E0717E">
        <w:trPr>
          <w:trHeight w:val="406"/>
        </w:trPr>
        <w:tc>
          <w:tcPr>
            <w:tcW w:w="3421" w:type="dxa"/>
            <w:gridSpan w:val="3"/>
            <w:tcBorders>
              <w:tl2br w:val="nil"/>
              <w:tr2bl w:val="nil"/>
            </w:tcBorders>
            <w:vAlign w:val="center"/>
          </w:tcPr>
          <w:p w:rsidR="00E0717E" w:rsidRDefault="00223810">
            <w:pPr>
              <w:spacing w:after="156" w:line="260" w:lineRule="auto"/>
              <w:rPr>
                <w:rFonts w:ascii="STFangsong" w:eastAsia="STFangsong" w:hAnsi="STFangsong"/>
                <w:b/>
                <w:bCs/>
                <w:sz w:val="24"/>
                <w:szCs w:val="24"/>
              </w:rPr>
            </w:pPr>
            <w:r>
              <w:rPr>
                <w:rFonts w:ascii="Times New Roman" w:hAnsi="Times New Roman" w:cs="Times New Roman"/>
                <w:sz w:val="24"/>
                <w:szCs w:val="24"/>
              </w:rPr>
              <w:t>Client Name</w:t>
            </w:r>
          </w:p>
        </w:tc>
        <w:tc>
          <w:tcPr>
            <w:tcW w:w="10260" w:type="dxa"/>
            <w:gridSpan w:val="3"/>
            <w:tcBorders>
              <w:tl2br w:val="nil"/>
              <w:tr2bl w:val="nil"/>
            </w:tcBorders>
            <w:vAlign w:val="center"/>
          </w:tcPr>
          <w:p w:rsidR="00E0717E" w:rsidRDefault="00E0717E">
            <w:pPr>
              <w:spacing w:after="156" w:line="260" w:lineRule="auto"/>
              <w:rPr>
                <w:rFonts w:ascii="Times New Roman" w:hAnsi="Times New Roman" w:cs="Times New Roman"/>
                <w:sz w:val="24"/>
                <w:szCs w:val="24"/>
              </w:rPr>
            </w:pPr>
          </w:p>
        </w:tc>
      </w:tr>
      <w:tr w:rsidR="00E0717E">
        <w:trPr>
          <w:trHeight w:val="406"/>
        </w:trPr>
        <w:tc>
          <w:tcPr>
            <w:tcW w:w="3421" w:type="dxa"/>
            <w:gridSpan w:val="3"/>
            <w:tcBorders>
              <w:tl2br w:val="nil"/>
              <w:tr2bl w:val="nil"/>
            </w:tcBorders>
            <w:vAlign w:val="center"/>
          </w:tcPr>
          <w:p w:rsidR="00E0717E" w:rsidRDefault="00223810">
            <w:pPr>
              <w:spacing w:after="156" w:line="260" w:lineRule="auto"/>
              <w:rPr>
                <w:rFonts w:ascii="Times New Roman" w:hAnsi="Times New Roman" w:cs="Times New Roman"/>
                <w:b/>
                <w:bCs/>
                <w:sz w:val="24"/>
                <w:szCs w:val="24"/>
              </w:rPr>
            </w:pPr>
            <w:r>
              <w:rPr>
                <w:rFonts w:ascii="Times New Roman" w:hAnsi="Times New Roman" w:cs="Times New Roman"/>
                <w:sz w:val="24"/>
                <w:szCs w:val="24"/>
              </w:rPr>
              <w:t>Country</w:t>
            </w:r>
          </w:p>
        </w:tc>
        <w:tc>
          <w:tcPr>
            <w:tcW w:w="10260" w:type="dxa"/>
            <w:gridSpan w:val="3"/>
            <w:tcBorders>
              <w:tl2br w:val="nil"/>
              <w:tr2bl w:val="nil"/>
            </w:tcBorders>
            <w:vAlign w:val="center"/>
          </w:tcPr>
          <w:p w:rsidR="00E0717E" w:rsidRDefault="00E0717E">
            <w:pPr>
              <w:spacing w:after="156" w:line="260" w:lineRule="auto"/>
              <w:rPr>
                <w:rFonts w:ascii="Times New Roman" w:hAnsi="Times New Roman" w:cs="Times New Roman"/>
                <w:sz w:val="24"/>
                <w:szCs w:val="24"/>
              </w:rPr>
            </w:pPr>
          </w:p>
        </w:tc>
      </w:tr>
      <w:tr w:rsidR="00E0717E">
        <w:trPr>
          <w:trHeight w:val="406"/>
        </w:trPr>
        <w:tc>
          <w:tcPr>
            <w:tcW w:w="3421" w:type="dxa"/>
            <w:gridSpan w:val="3"/>
            <w:tcBorders>
              <w:tl2br w:val="nil"/>
              <w:tr2bl w:val="nil"/>
            </w:tcBorders>
            <w:vAlign w:val="center"/>
          </w:tcPr>
          <w:p w:rsidR="00E0717E" w:rsidRDefault="00223810">
            <w:pPr>
              <w:spacing w:afterLines="50" w:after="156" w:line="360" w:lineRule="exact"/>
              <w:jc w:val="left"/>
              <w:rPr>
                <w:rFonts w:ascii="Times New Roman" w:hAnsi="Times New Roman" w:cs="Times New Roman"/>
                <w:b/>
                <w:bCs/>
                <w:sz w:val="24"/>
                <w:szCs w:val="24"/>
              </w:rPr>
            </w:pPr>
            <w:r>
              <w:rPr>
                <w:rFonts w:ascii="Times New Roman" w:hAnsi="Times New Roman" w:cs="Times New Roman"/>
                <w:sz w:val="24"/>
                <w:szCs w:val="24"/>
              </w:rPr>
              <w:t>Form of Participation</w:t>
            </w:r>
          </w:p>
        </w:tc>
        <w:tc>
          <w:tcPr>
            <w:tcW w:w="10260" w:type="dxa"/>
            <w:gridSpan w:val="3"/>
            <w:tcBorders>
              <w:tl2br w:val="nil"/>
              <w:tr2bl w:val="nil"/>
            </w:tcBorders>
            <w:vAlign w:val="center"/>
          </w:tcPr>
          <w:p w:rsidR="00E0717E" w:rsidRDefault="00223810">
            <w:pPr>
              <w:spacing w:afterLines="50" w:after="156" w:line="360" w:lineRule="exact"/>
              <w:jc w:val="left"/>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heme="minorEastAsia" w:hAnsiTheme="minorEastAsia" w:cstheme="minorEastAsia" w:hint="eastAsia"/>
                <w:b/>
                <w:bCs/>
                <w:sz w:val="24"/>
                <w:szCs w:val="24"/>
              </w:rPr>
              <w:sym w:font="Wingdings" w:char="00A8"/>
            </w:r>
            <w:r>
              <w:rPr>
                <w:rFonts w:ascii="Times New Roman" w:hAnsi="Times New Roman" w:cs="Times New Roman"/>
                <w:sz w:val="24"/>
                <w:szCs w:val="24"/>
              </w:rPr>
              <w:t>As a leading company</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heme="minorEastAsia" w:hAnsiTheme="minorEastAsia" w:cstheme="minorEastAsia" w:hint="eastAsia"/>
                <w:b/>
                <w:bCs/>
                <w:sz w:val="24"/>
                <w:szCs w:val="24"/>
              </w:rPr>
              <w:sym w:font="Wingdings" w:char="00A8"/>
            </w:r>
            <w:r>
              <w:rPr>
                <w:rFonts w:ascii="Times New Roman" w:hAnsi="Times New Roman" w:cs="Times New Roman"/>
                <w:sz w:val="24"/>
                <w:szCs w:val="24"/>
              </w:rPr>
              <w:t>As a joint company</w:t>
            </w:r>
          </w:p>
        </w:tc>
      </w:tr>
      <w:tr w:rsidR="00E0717E">
        <w:trPr>
          <w:trHeight w:val="406"/>
        </w:trPr>
        <w:tc>
          <w:tcPr>
            <w:tcW w:w="3421" w:type="dxa"/>
            <w:gridSpan w:val="3"/>
            <w:tcBorders>
              <w:tl2br w:val="nil"/>
              <w:tr2bl w:val="nil"/>
            </w:tcBorders>
            <w:vAlign w:val="center"/>
          </w:tcPr>
          <w:p w:rsidR="00E0717E" w:rsidRDefault="00223810">
            <w:pPr>
              <w:spacing w:afterLines="50" w:after="156" w:line="360" w:lineRule="exact"/>
              <w:jc w:val="left"/>
              <w:rPr>
                <w:rFonts w:ascii="Times New Roman" w:hAnsi="Times New Roman" w:cs="Times New Roman"/>
                <w:b/>
                <w:bCs/>
                <w:sz w:val="24"/>
                <w:szCs w:val="24"/>
              </w:rPr>
            </w:pPr>
            <w:r>
              <w:rPr>
                <w:rFonts w:ascii="Times New Roman" w:hAnsi="Times New Roman" w:cs="Times New Roman"/>
                <w:sz w:val="24"/>
                <w:szCs w:val="24"/>
              </w:rPr>
              <w:t>Name of Cooperating Entity (if any)</w:t>
            </w:r>
          </w:p>
        </w:tc>
        <w:tc>
          <w:tcPr>
            <w:tcW w:w="10260" w:type="dxa"/>
            <w:gridSpan w:val="3"/>
            <w:tcBorders>
              <w:tl2br w:val="nil"/>
              <w:tr2bl w:val="nil"/>
            </w:tcBorders>
            <w:vAlign w:val="center"/>
          </w:tcPr>
          <w:p w:rsidR="00E0717E" w:rsidRDefault="00E0717E">
            <w:pPr>
              <w:spacing w:afterLines="50" w:after="156" w:line="360" w:lineRule="exact"/>
              <w:jc w:val="left"/>
              <w:rPr>
                <w:rFonts w:ascii="Times New Roman" w:hAnsi="Times New Roman" w:cs="Times New Roman"/>
                <w:sz w:val="24"/>
                <w:szCs w:val="24"/>
              </w:rPr>
            </w:pPr>
          </w:p>
        </w:tc>
      </w:tr>
      <w:tr w:rsidR="00E0717E">
        <w:trPr>
          <w:trHeight w:val="406"/>
        </w:trPr>
        <w:tc>
          <w:tcPr>
            <w:tcW w:w="3421" w:type="dxa"/>
            <w:gridSpan w:val="3"/>
            <w:tcBorders>
              <w:tl2br w:val="nil"/>
              <w:tr2bl w:val="nil"/>
            </w:tcBorders>
            <w:vAlign w:val="center"/>
          </w:tcPr>
          <w:p w:rsidR="00E0717E" w:rsidRDefault="00223810">
            <w:pPr>
              <w:spacing w:afterLines="50" w:after="156" w:line="360" w:lineRule="exact"/>
              <w:jc w:val="left"/>
              <w:rPr>
                <w:rFonts w:ascii="Times New Roman" w:hAnsi="Times New Roman" w:cs="Times New Roman"/>
                <w:b/>
                <w:bCs/>
                <w:sz w:val="24"/>
                <w:szCs w:val="24"/>
              </w:rPr>
            </w:pPr>
            <w:r>
              <w:rPr>
                <w:rFonts w:ascii="Times New Roman" w:hAnsi="Times New Roman" w:cs="Times New Roman"/>
                <w:sz w:val="24"/>
                <w:szCs w:val="24"/>
              </w:rPr>
              <w:t>Source of Funding</w:t>
            </w:r>
          </w:p>
        </w:tc>
        <w:tc>
          <w:tcPr>
            <w:tcW w:w="10260" w:type="dxa"/>
            <w:gridSpan w:val="3"/>
            <w:tcBorders>
              <w:tl2br w:val="nil"/>
              <w:tr2bl w:val="nil"/>
            </w:tcBorders>
            <w:vAlign w:val="center"/>
          </w:tcPr>
          <w:p w:rsidR="00E0717E" w:rsidRDefault="00E0717E">
            <w:pPr>
              <w:spacing w:afterLines="50" w:after="156" w:line="360" w:lineRule="exact"/>
              <w:jc w:val="left"/>
              <w:rPr>
                <w:rFonts w:ascii="Times New Roman" w:hAnsi="Times New Roman" w:cs="Times New Roman"/>
                <w:sz w:val="24"/>
                <w:szCs w:val="24"/>
              </w:rPr>
            </w:pPr>
          </w:p>
        </w:tc>
      </w:tr>
      <w:tr w:rsidR="00E0717E">
        <w:trPr>
          <w:trHeight w:val="453"/>
        </w:trPr>
        <w:tc>
          <w:tcPr>
            <w:tcW w:w="3421" w:type="dxa"/>
            <w:gridSpan w:val="3"/>
            <w:vMerge w:val="restart"/>
            <w:tcBorders>
              <w:tl2br w:val="nil"/>
              <w:tr2bl w:val="nil"/>
            </w:tcBorders>
            <w:vAlign w:val="center"/>
          </w:tcPr>
          <w:p w:rsidR="00E0717E" w:rsidRDefault="00223810">
            <w:pPr>
              <w:spacing w:afterLines="50" w:after="156" w:line="360" w:lineRule="exact"/>
              <w:jc w:val="left"/>
              <w:rPr>
                <w:rFonts w:ascii="Times New Roman" w:hAnsi="Times New Roman" w:cs="Times New Roman"/>
                <w:b/>
                <w:bCs/>
                <w:sz w:val="24"/>
                <w:szCs w:val="24"/>
              </w:rPr>
            </w:pPr>
            <w:r>
              <w:rPr>
                <w:rFonts w:ascii="Times New Roman" w:hAnsi="Times New Roman" w:cs="Times New Roman"/>
                <w:sz w:val="24"/>
                <w:szCs w:val="24"/>
              </w:rPr>
              <w:lastRenderedPageBreak/>
              <w:t>Progress</w:t>
            </w:r>
          </w:p>
        </w:tc>
        <w:tc>
          <w:tcPr>
            <w:tcW w:w="2278" w:type="dxa"/>
            <w:vMerge w:val="restart"/>
            <w:tcBorders>
              <w:tl2br w:val="nil"/>
              <w:tr2bl w:val="nil"/>
            </w:tcBorders>
            <w:vAlign w:val="center"/>
          </w:tcPr>
          <w:p w:rsidR="00E0717E" w:rsidRDefault="00223810">
            <w:pPr>
              <w:tabs>
                <w:tab w:val="left" w:pos="1014"/>
              </w:tabs>
              <w:spacing w:after="156" w:line="260" w:lineRule="auto"/>
              <w:rPr>
                <w:rFonts w:ascii="Times New Roman" w:hAnsi="Times New Roman" w:cs="Times New Roman"/>
                <w:sz w:val="24"/>
                <w:szCs w:val="24"/>
              </w:rPr>
            </w:pPr>
            <w:r>
              <w:rPr>
                <w:rFonts w:asciiTheme="minorEastAsia" w:hAnsiTheme="minorEastAsia" w:cstheme="minorEastAsia" w:hint="eastAsia"/>
                <w:b/>
                <w:bCs/>
                <w:sz w:val="24"/>
                <w:szCs w:val="24"/>
              </w:rPr>
              <w:sym w:font="Wingdings" w:char="00A8"/>
            </w:r>
            <w:r>
              <w:rPr>
                <w:rFonts w:ascii="Times New Roman" w:hAnsi="Times New Roman" w:cs="Times New Roman"/>
                <w:sz w:val="24"/>
                <w:szCs w:val="24"/>
              </w:rPr>
              <w:t>Completed</w:t>
            </w:r>
          </w:p>
        </w:tc>
        <w:tc>
          <w:tcPr>
            <w:tcW w:w="2055" w:type="dxa"/>
            <w:tcBorders>
              <w:tl2br w:val="nil"/>
              <w:tr2bl w:val="nil"/>
            </w:tcBorders>
            <w:vAlign w:val="center"/>
          </w:tcPr>
          <w:p w:rsidR="00E0717E" w:rsidRDefault="00223810">
            <w:pPr>
              <w:spacing w:after="156" w:line="260" w:lineRule="auto"/>
              <w:rPr>
                <w:rFonts w:ascii="Times New Roman" w:hAnsi="Times New Roman" w:cs="Times New Roman"/>
                <w:sz w:val="24"/>
                <w:szCs w:val="24"/>
              </w:rPr>
            </w:pPr>
            <w:r>
              <w:rPr>
                <w:rFonts w:ascii="Times New Roman" w:hAnsi="Times New Roman" w:cs="Times New Roman"/>
                <w:sz w:val="24"/>
                <w:szCs w:val="24"/>
              </w:rPr>
              <w:t>Start</w:t>
            </w:r>
            <w:r>
              <w:rPr>
                <w:rFonts w:ascii="Times New Roman" w:hAnsi="Times New Roman" w:cs="Times New Roman" w:hint="eastAsia"/>
                <w:sz w:val="24"/>
                <w:szCs w:val="24"/>
              </w:rPr>
              <w:t>ing</w:t>
            </w:r>
            <w:r>
              <w:rPr>
                <w:rFonts w:ascii="Times New Roman" w:hAnsi="Times New Roman" w:cs="Times New Roman"/>
                <w:sz w:val="24"/>
                <w:szCs w:val="24"/>
              </w:rPr>
              <w:t xml:space="preserve"> Date</w:t>
            </w:r>
          </w:p>
        </w:tc>
        <w:tc>
          <w:tcPr>
            <w:tcW w:w="5927" w:type="dxa"/>
            <w:tcBorders>
              <w:tl2br w:val="nil"/>
              <w:tr2bl w:val="nil"/>
            </w:tcBorders>
            <w:vAlign w:val="center"/>
          </w:tcPr>
          <w:p w:rsidR="00E0717E" w:rsidRDefault="00E0717E">
            <w:pPr>
              <w:spacing w:after="156" w:line="260" w:lineRule="auto"/>
              <w:rPr>
                <w:rFonts w:ascii="Times New Roman" w:hAnsi="Times New Roman" w:cs="Times New Roman"/>
                <w:sz w:val="24"/>
                <w:szCs w:val="24"/>
              </w:rPr>
            </w:pPr>
          </w:p>
        </w:tc>
      </w:tr>
      <w:tr w:rsidR="00E0717E">
        <w:trPr>
          <w:trHeight w:val="453"/>
        </w:trPr>
        <w:tc>
          <w:tcPr>
            <w:tcW w:w="3421" w:type="dxa"/>
            <w:gridSpan w:val="3"/>
            <w:vMerge/>
            <w:tcBorders>
              <w:tl2br w:val="nil"/>
              <w:tr2bl w:val="nil"/>
            </w:tcBorders>
            <w:vAlign w:val="center"/>
          </w:tcPr>
          <w:p w:rsidR="00E0717E" w:rsidRDefault="00E0717E">
            <w:pPr>
              <w:spacing w:after="156" w:line="260" w:lineRule="auto"/>
              <w:rPr>
                <w:sz w:val="24"/>
                <w:szCs w:val="24"/>
              </w:rPr>
            </w:pPr>
          </w:p>
        </w:tc>
        <w:tc>
          <w:tcPr>
            <w:tcW w:w="2278" w:type="dxa"/>
            <w:vMerge/>
            <w:tcBorders>
              <w:tl2br w:val="nil"/>
              <w:tr2bl w:val="nil"/>
            </w:tcBorders>
            <w:vAlign w:val="center"/>
          </w:tcPr>
          <w:p w:rsidR="00E0717E" w:rsidRDefault="00E0717E">
            <w:pPr>
              <w:spacing w:after="156" w:line="260" w:lineRule="auto"/>
              <w:rPr>
                <w:sz w:val="24"/>
                <w:szCs w:val="24"/>
              </w:rPr>
            </w:pPr>
          </w:p>
        </w:tc>
        <w:tc>
          <w:tcPr>
            <w:tcW w:w="2055" w:type="dxa"/>
            <w:tcBorders>
              <w:tl2br w:val="nil"/>
              <w:tr2bl w:val="nil"/>
            </w:tcBorders>
            <w:vAlign w:val="center"/>
          </w:tcPr>
          <w:p w:rsidR="00E0717E" w:rsidRDefault="00223810">
            <w:pPr>
              <w:spacing w:after="156" w:line="260" w:lineRule="auto"/>
              <w:rPr>
                <w:sz w:val="24"/>
                <w:szCs w:val="24"/>
              </w:rPr>
            </w:pPr>
            <w:r>
              <w:rPr>
                <w:rFonts w:ascii="Times New Roman" w:hAnsi="Times New Roman" w:cs="Times New Roman" w:hint="eastAsia"/>
                <w:sz w:val="24"/>
                <w:szCs w:val="24"/>
              </w:rPr>
              <w:t>Closing</w:t>
            </w:r>
            <w:r>
              <w:rPr>
                <w:rFonts w:ascii="Times New Roman" w:hAnsi="Times New Roman" w:cs="Times New Roman"/>
                <w:sz w:val="24"/>
                <w:szCs w:val="24"/>
              </w:rPr>
              <w:t xml:space="preserve"> Date</w:t>
            </w:r>
          </w:p>
        </w:tc>
        <w:tc>
          <w:tcPr>
            <w:tcW w:w="5927" w:type="dxa"/>
            <w:tcBorders>
              <w:tl2br w:val="nil"/>
              <w:tr2bl w:val="nil"/>
            </w:tcBorders>
            <w:vAlign w:val="center"/>
          </w:tcPr>
          <w:p w:rsidR="00E0717E" w:rsidRDefault="00E0717E">
            <w:pPr>
              <w:spacing w:after="156" w:line="260" w:lineRule="auto"/>
              <w:rPr>
                <w:rFonts w:ascii="Times New Roman" w:hAnsi="Times New Roman" w:cs="Times New Roman"/>
                <w:sz w:val="24"/>
                <w:szCs w:val="24"/>
              </w:rPr>
            </w:pPr>
          </w:p>
        </w:tc>
      </w:tr>
      <w:tr w:rsidR="00E0717E">
        <w:trPr>
          <w:trHeight w:val="453"/>
        </w:trPr>
        <w:tc>
          <w:tcPr>
            <w:tcW w:w="3421" w:type="dxa"/>
            <w:gridSpan w:val="3"/>
            <w:vMerge/>
            <w:tcBorders>
              <w:tl2br w:val="nil"/>
              <w:tr2bl w:val="nil"/>
            </w:tcBorders>
            <w:vAlign w:val="center"/>
          </w:tcPr>
          <w:p w:rsidR="00E0717E" w:rsidRDefault="00E0717E">
            <w:pPr>
              <w:spacing w:after="156" w:line="260" w:lineRule="auto"/>
              <w:rPr>
                <w:rFonts w:ascii="Times New Roman" w:hAnsi="Times New Roman" w:cs="Times New Roman"/>
              </w:rPr>
            </w:pPr>
          </w:p>
        </w:tc>
        <w:tc>
          <w:tcPr>
            <w:tcW w:w="2278" w:type="dxa"/>
            <w:vMerge w:val="restart"/>
            <w:tcBorders>
              <w:tl2br w:val="nil"/>
              <w:tr2bl w:val="nil"/>
            </w:tcBorders>
            <w:vAlign w:val="center"/>
          </w:tcPr>
          <w:p w:rsidR="00E0717E" w:rsidRDefault="00223810">
            <w:pPr>
              <w:spacing w:after="156" w:line="260" w:lineRule="auto"/>
              <w:rPr>
                <w:rFonts w:ascii="Times New Roman" w:hAnsi="Times New Roman" w:cs="Times New Roman"/>
                <w:sz w:val="24"/>
                <w:szCs w:val="24"/>
              </w:rPr>
            </w:pPr>
            <w:r>
              <w:rPr>
                <w:rFonts w:asciiTheme="minorEastAsia" w:hAnsiTheme="minorEastAsia" w:cstheme="minorEastAsia" w:hint="eastAsia"/>
                <w:b/>
                <w:bCs/>
                <w:sz w:val="24"/>
                <w:szCs w:val="24"/>
              </w:rPr>
              <w:sym w:font="Wingdings" w:char="00A8"/>
            </w:r>
            <w:r>
              <w:rPr>
                <w:rFonts w:ascii="Times New Roman" w:hAnsi="Times New Roman" w:cs="Times New Roman"/>
                <w:sz w:val="24"/>
                <w:szCs w:val="24"/>
              </w:rPr>
              <w:t>Uncompleted</w:t>
            </w:r>
          </w:p>
        </w:tc>
        <w:tc>
          <w:tcPr>
            <w:tcW w:w="2055" w:type="dxa"/>
            <w:tcBorders>
              <w:tl2br w:val="nil"/>
              <w:tr2bl w:val="nil"/>
            </w:tcBorders>
            <w:vAlign w:val="center"/>
          </w:tcPr>
          <w:p w:rsidR="00E0717E" w:rsidRDefault="00223810">
            <w:pPr>
              <w:spacing w:after="156" w:line="260" w:lineRule="auto"/>
              <w:rPr>
                <w:rFonts w:ascii="Times New Roman" w:hAnsi="Times New Roman" w:cs="Times New Roman"/>
                <w:sz w:val="24"/>
                <w:szCs w:val="24"/>
              </w:rPr>
            </w:pPr>
            <w:r>
              <w:rPr>
                <w:rFonts w:ascii="Times New Roman" w:hAnsi="Times New Roman" w:cs="Times New Roman"/>
                <w:sz w:val="24"/>
                <w:szCs w:val="24"/>
              </w:rPr>
              <w:t>Start</w:t>
            </w:r>
            <w:r>
              <w:rPr>
                <w:rFonts w:ascii="Times New Roman" w:hAnsi="Times New Roman" w:cs="Times New Roman" w:hint="eastAsia"/>
                <w:sz w:val="24"/>
                <w:szCs w:val="24"/>
              </w:rPr>
              <w:t>ing</w:t>
            </w:r>
            <w:r>
              <w:rPr>
                <w:rFonts w:ascii="Times New Roman" w:hAnsi="Times New Roman" w:cs="Times New Roman"/>
                <w:sz w:val="24"/>
                <w:szCs w:val="24"/>
              </w:rPr>
              <w:t xml:space="preserve"> Date</w:t>
            </w:r>
          </w:p>
        </w:tc>
        <w:tc>
          <w:tcPr>
            <w:tcW w:w="5927" w:type="dxa"/>
            <w:tcBorders>
              <w:tl2br w:val="nil"/>
              <w:tr2bl w:val="nil"/>
            </w:tcBorders>
            <w:vAlign w:val="center"/>
          </w:tcPr>
          <w:p w:rsidR="00E0717E" w:rsidRDefault="00E0717E">
            <w:pPr>
              <w:spacing w:after="156" w:line="260" w:lineRule="auto"/>
              <w:rPr>
                <w:rFonts w:ascii="Times New Roman" w:hAnsi="Times New Roman" w:cs="Times New Roman"/>
                <w:sz w:val="24"/>
                <w:szCs w:val="24"/>
              </w:rPr>
            </w:pPr>
          </w:p>
        </w:tc>
      </w:tr>
      <w:tr w:rsidR="00E0717E">
        <w:trPr>
          <w:trHeight w:val="453"/>
        </w:trPr>
        <w:tc>
          <w:tcPr>
            <w:tcW w:w="3421" w:type="dxa"/>
            <w:gridSpan w:val="3"/>
            <w:vMerge/>
            <w:tcBorders>
              <w:tl2br w:val="nil"/>
              <w:tr2bl w:val="nil"/>
            </w:tcBorders>
            <w:vAlign w:val="center"/>
          </w:tcPr>
          <w:p w:rsidR="00E0717E" w:rsidRDefault="00E0717E">
            <w:pPr>
              <w:spacing w:after="156" w:line="260" w:lineRule="auto"/>
              <w:rPr>
                <w:rFonts w:ascii="Times New Roman" w:hAnsi="Times New Roman" w:cs="Times New Roman"/>
              </w:rPr>
            </w:pPr>
          </w:p>
        </w:tc>
        <w:tc>
          <w:tcPr>
            <w:tcW w:w="2278" w:type="dxa"/>
            <w:vMerge/>
            <w:tcBorders>
              <w:tl2br w:val="nil"/>
              <w:tr2bl w:val="nil"/>
            </w:tcBorders>
            <w:vAlign w:val="center"/>
          </w:tcPr>
          <w:p w:rsidR="00E0717E" w:rsidRDefault="00E0717E">
            <w:pPr>
              <w:spacing w:after="156" w:line="260" w:lineRule="auto"/>
              <w:rPr>
                <w:rFonts w:ascii="Times New Roman" w:hAnsi="Times New Roman" w:cs="Times New Roman"/>
                <w:sz w:val="24"/>
                <w:szCs w:val="24"/>
              </w:rPr>
            </w:pPr>
          </w:p>
        </w:tc>
        <w:tc>
          <w:tcPr>
            <w:tcW w:w="2055" w:type="dxa"/>
            <w:tcBorders>
              <w:tl2br w:val="nil"/>
              <w:tr2bl w:val="nil"/>
            </w:tcBorders>
            <w:vAlign w:val="center"/>
          </w:tcPr>
          <w:p w:rsidR="00E0717E" w:rsidRDefault="00223810">
            <w:pPr>
              <w:spacing w:after="156" w:line="260" w:lineRule="auto"/>
              <w:jc w:val="left"/>
              <w:rPr>
                <w:rFonts w:ascii="Times New Roman" w:hAnsi="Times New Roman" w:cs="Times New Roman"/>
                <w:sz w:val="24"/>
                <w:szCs w:val="24"/>
              </w:rPr>
            </w:pPr>
            <w:r>
              <w:rPr>
                <w:rFonts w:ascii="Times New Roman" w:hAnsi="Times New Roman" w:cs="Times New Roman"/>
                <w:sz w:val="24"/>
                <w:szCs w:val="24"/>
              </w:rPr>
              <w:t>Expected</w:t>
            </w:r>
            <w:r>
              <w:rPr>
                <w:rFonts w:ascii="Times New Roman" w:hAnsi="Times New Roman" w:cs="Times New Roman" w:hint="eastAsia"/>
                <w:sz w:val="24"/>
                <w:szCs w:val="24"/>
              </w:rPr>
              <w:t xml:space="preserve"> Closing</w:t>
            </w:r>
            <w:r>
              <w:rPr>
                <w:rFonts w:ascii="Times New Roman" w:hAnsi="Times New Roman" w:cs="Times New Roman"/>
                <w:sz w:val="24"/>
                <w:szCs w:val="24"/>
              </w:rPr>
              <w:t xml:space="preserve"> Date</w:t>
            </w:r>
          </w:p>
        </w:tc>
        <w:tc>
          <w:tcPr>
            <w:tcW w:w="5927" w:type="dxa"/>
            <w:tcBorders>
              <w:tl2br w:val="nil"/>
              <w:tr2bl w:val="nil"/>
            </w:tcBorders>
            <w:vAlign w:val="center"/>
          </w:tcPr>
          <w:p w:rsidR="00E0717E" w:rsidRDefault="00E0717E">
            <w:pPr>
              <w:spacing w:after="156" w:line="260" w:lineRule="auto"/>
              <w:rPr>
                <w:rFonts w:ascii="Times New Roman" w:hAnsi="Times New Roman" w:cs="Times New Roman"/>
                <w:sz w:val="24"/>
                <w:szCs w:val="24"/>
              </w:rPr>
            </w:pPr>
          </w:p>
        </w:tc>
      </w:tr>
      <w:tr w:rsidR="00E0717E">
        <w:trPr>
          <w:trHeight w:val="406"/>
        </w:trPr>
        <w:tc>
          <w:tcPr>
            <w:tcW w:w="3421" w:type="dxa"/>
            <w:gridSpan w:val="3"/>
            <w:tcBorders>
              <w:tl2br w:val="nil"/>
              <w:tr2bl w:val="nil"/>
            </w:tcBorders>
            <w:vAlign w:val="center"/>
          </w:tcPr>
          <w:p w:rsidR="00E0717E" w:rsidRDefault="00223810" w:rsidP="00E10D63">
            <w:pPr>
              <w:spacing w:afterLines="50" w:after="156" w:line="240" w:lineRule="auto"/>
              <w:jc w:val="left"/>
              <w:rPr>
                <w:rFonts w:ascii="Times New Roman" w:hAnsi="Times New Roman" w:cs="Times New Roman"/>
                <w:b/>
                <w:bCs/>
                <w:sz w:val="24"/>
                <w:szCs w:val="24"/>
              </w:rPr>
            </w:pPr>
            <w:r>
              <w:rPr>
                <w:rFonts w:ascii="Times New Roman" w:hAnsi="Times New Roman" w:cs="Times New Roman"/>
                <w:sz w:val="24"/>
                <w:szCs w:val="24"/>
              </w:rPr>
              <w:t>Information about Key Participants (senior</w:t>
            </w:r>
            <w:r>
              <w:rPr>
                <w:rFonts w:ascii="Times New Roman" w:hAnsi="Times New Roman" w:cs="Times New Roman" w:hint="eastAsia"/>
                <w:sz w:val="24"/>
                <w:szCs w:val="24"/>
              </w:rPr>
              <w:t xml:space="preserve"> </w:t>
            </w:r>
            <w:r>
              <w:rPr>
                <w:rFonts w:ascii="Times New Roman" w:hAnsi="Times New Roman" w:cs="Times New Roman"/>
                <w:sz w:val="24"/>
                <w:szCs w:val="24"/>
              </w:rPr>
              <w:t>expert,</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supervisor, coordinator, team leader, etc.) and corresponding responsibilities </w:t>
            </w:r>
          </w:p>
        </w:tc>
        <w:tc>
          <w:tcPr>
            <w:tcW w:w="10260" w:type="dxa"/>
            <w:gridSpan w:val="3"/>
            <w:tcBorders>
              <w:tl2br w:val="nil"/>
              <w:tr2bl w:val="nil"/>
            </w:tcBorders>
            <w:vAlign w:val="center"/>
          </w:tcPr>
          <w:p w:rsidR="00E0717E" w:rsidRDefault="00E0717E">
            <w:pPr>
              <w:spacing w:afterLines="50" w:after="156" w:line="360" w:lineRule="exact"/>
              <w:jc w:val="left"/>
              <w:rPr>
                <w:rFonts w:ascii="Times New Roman" w:hAnsi="Times New Roman" w:cs="Times New Roman"/>
                <w:szCs w:val="21"/>
              </w:rPr>
            </w:pPr>
          </w:p>
        </w:tc>
      </w:tr>
      <w:tr w:rsidR="00E0717E">
        <w:trPr>
          <w:trHeight w:val="406"/>
        </w:trPr>
        <w:tc>
          <w:tcPr>
            <w:tcW w:w="3421" w:type="dxa"/>
            <w:gridSpan w:val="3"/>
            <w:tcBorders>
              <w:tl2br w:val="nil"/>
              <w:tr2bl w:val="nil"/>
            </w:tcBorders>
            <w:vAlign w:val="center"/>
          </w:tcPr>
          <w:p w:rsidR="00E0717E" w:rsidRDefault="00223810" w:rsidP="00E10D63">
            <w:pPr>
              <w:spacing w:afterLines="50" w:after="156" w:line="240" w:lineRule="auto"/>
              <w:jc w:val="left"/>
              <w:rPr>
                <w:rFonts w:ascii="Times New Roman" w:hAnsi="Times New Roman" w:cs="Times New Roman"/>
                <w:b/>
                <w:bCs/>
                <w:sz w:val="24"/>
                <w:szCs w:val="24"/>
              </w:rPr>
            </w:pPr>
            <w:r>
              <w:rPr>
                <w:rFonts w:ascii="Times New Roman" w:hAnsi="Times New Roman" w:cs="Times New Roman"/>
                <w:sz w:val="24"/>
                <w:szCs w:val="24"/>
              </w:rPr>
              <w:t>Project Background (No more than 300 words)</w:t>
            </w:r>
          </w:p>
        </w:tc>
        <w:tc>
          <w:tcPr>
            <w:tcW w:w="10260" w:type="dxa"/>
            <w:gridSpan w:val="3"/>
            <w:tcBorders>
              <w:tl2br w:val="nil"/>
              <w:tr2bl w:val="nil"/>
            </w:tcBorders>
            <w:vAlign w:val="center"/>
          </w:tcPr>
          <w:p w:rsidR="00E0717E" w:rsidRDefault="00E0717E">
            <w:pPr>
              <w:spacing w:afterLines="50" w:after="156" w:line="360" w:lineRule="exact"/>
              <w:jc w:val="left"/>
              <w:rPr>
                <w:rFonts w:ascii="Times New Roman" w:hAnsi="Times New Roman" w:cs="Times New Roman"/>
                <w:b/>
                <w:bCs/>
                <w:sz w:val="24"/>
                <w:szCs w:val="24"/>
              </w:rPr>
            </w:pPr>
          </w:p>
        </w:tc>
      </w:tr>
      <w:tr w:rsidR="00E0717E">
        <w:trPr>
          <w:trHeight w:val="406"/>
        </w:trPr>
        <w:tc>
          <w:tcPr>
            <w:tcW w:w="3421" w:type="dxa"/>
            <w:gridSpan w:val="3"/>
            <w:tcBorders>
              <w:tl2br w:val="nil"/>
              <w:tr2bl w:val="nil"/>
            </w:tcBorders>
            <w:vAlign w:val="center"/>
          </w:tcPr>
          <w:p w:rsidR="00E0717E" w:rsidRDefault="00223810" w:rsidP="00E10D63">
            <w:pPr>
              <w:spacing w:afterLines="50" w:after="156" w:line="240" w:lineRule="auto"/>
              <w:jc w:val="left"/>
              <w:rPr>
                <w:rFonts w:ascii="Times New Roman" w:hAnsi="Times New Roman" w:cs="Times New Roman"/>
                <w:b/>
                <w:bCs/>
                <w:sz w:val="24"/>
                <w:szCs w:val="24"/>
              </w:rPr>
            </w:pPr>
            <w:r>
              <w:rPr>
                <w:rFonts w:ascii="Times New Roman" w:hAnsi="Times New Roman" w:cs="Times New Roman"/>
                <w:sz w:val="24"/>
                <w:szCs w:val="24"/>
              </w:rPr>
              <w:t>Project Introduction (No more than 500 words)</w:t>
            </w:r>
          </w:p>
        </w:tc>
        <w:tc>
          <w:tcPr>
            <w:tcW w:w="10260" w:type="dxa"/>
            <w:gridSpan w:val="3"/>
            <w:tcBorders>
              <w:tl2br w:val="nil"/>
              <w:tr2bl w:val="nil"/>
            </w:tcBorders>
            <w:vAlign w:val="center"/>
          </w:tcPr>
          <w:p w:rsidR="00E0717E" w:rsidRDefault="00E0717E">
            <w:pPr>
              <w:spacing w:afterLines="50" w:after="156" w:line="360" w:lineRule="exact"/>
              <w:jc w:val="left"/>
              <w:rPr>
                <w:rFonts w:ascii="Times New Roman" w:hAnsi="Times New Roman" w:cs="Times New Roman"/>
                <w:b/>
                <w:bCs/>
                <w:sz w:val="24"/>
                <w:szCs w:val="24"/>
              </w:rPr>
            </w:pPr>
          </w:p>
        </w:tc>
      </w:tr>
      <w:tr w:rsidR="00E0717E">
        <w:trPr>
          <w:trHeight w:val="406"/>
        </w:trPr>
        <w:tc>
          <w:tcPr>
            <w:tcW w:w="13681" w:type="dxa"/>
            <w:gridSpan w:val="6"/>
            <w:tcBorders>
              <w:tl2br w:val="nil"/>
              <w:tr2bl w:val="nil"/>
            </w:tcBorders>
            <w:shd w:val="clear" w:color="auto" w:fill="D8D8D8" w:themeFill="background1" w:themeFillShade="D8"/>
            <w:vAlign w:val="center"/>
          </w:tcPr>
          <w:p w:rsidR="00E0717E" w:rsidRDefault="00223810">
            <w:pPr>
              <w:spacing w:afterLines="50" w:after="156" w:line="360" w:lineRule="exact"/>
              <w:jc w:val="left"/>
              <w:rPr>
                <w:rFonts w:asciiTheme="minorEastAsia" w:hAnsiTheme="minorEastAsia" w:cstheme="minorEastAsia"/>
                <w:sz w:val="18"/>
                <w:szCs w:val="18"/>
              </w:rPr>
            </w:pPr>
            <w:r>
              <w:rPr>
                <w:rFonts w:ascii="Times New Roman" w:hAnsi="Times New Roman" w:cs="Times New Roman" w:hint="eastAsia"/>
                <w:b/>
                <w:bCs/>
                <w:sz w:val="24"/>
                <w:szCs w:val="24"/>
              </w:rPr>
              <w:t xml:space="preserve">Project </w:t>
            </w:r>
            <w:r>
              <w:rPr>
                <w:rFonts w:ascii="Times New Roman" w:hAnsi="Times New Roman" w:cs="Times New Roman"/>
                <w:b/>
                <w:bCs/>
                <w:sz w:val="24"/>
                <w:szCs w:val="24"/>
              </w:rPr>
              <w:t>Evaluation</w:t>
            </w:r>
          </w:p>
        </w:tc>
      </w:tr>
      <w:tr w:rsidR="00E0717E">
        <w:trPr>
          <w:trHeight w:val="450"/>
        </w:trPr>
        <w:tc>
          <w:tcPr>
            <w:tcW w:w="13681" w:type="dxa"/>
            <w:gridSpan w:val="6"/>
            <w:tcBorders>
              <w:tl2br w:val="nil"/>
              <w:tr2bl w:val="nil"/>
            </w:tcBorders>
            <w:vAlign w:val="center"/>
          </w:tcPr>
          <w:tbl>
            <w:tblPr>
              <w:tblStyle w:val="TableGrid"/>
              <w:tblpPr w:leftFromText="180" w:rightFromText="180" w:vertAnchor="text" w:horzAnchor="page" w:tblpX="-1" w:tblpY="432"/>
              <w:tblOverlap w:val="never"/>
              <w:tblW w:w="13974" w:type="dxa"/>
              <w:tblLayout w:type="fixed"/>
              <w:tblLook w:val="04A0" w:firstRow="1" w:lastRow="0" w:firstColumn="1" w:lastColumn="0" w:noHBand="0" w:noVBand="1"/>
            </w:tblPr>
            <w:tblGrid>
              <w:gridCol w:w="2122"/>
              <w:gridCol w:w="2409"/>
              <w:gridCol w:w="4245"/>
              <w:gridCol w:w="5198"/>
            </w:tblGrid>
            <w:tr w:rsidR="00E0717E">
              <w:trPr>
                <w:trHeight w:val="90"/>
              </w:trPr>
              <w:tc>
                <w:tcPr>
                  <w:tcW w:w="2122" w:type="dxa"/>
                  <w:vAlign w:val="center"/>
                </w:tcPr>
                <w:p w:rsidR="00E0717E" w:rsidRDefault="00223810">
                  <w:pPr>
                    <w:spacing w:after="156" w:line="240" w:lineRule="auto"/>
                    <w:jc w:val="left"/>
                    <w:rPr>
                      <w:rFonts w:ascii="Times New Roman" w:eastAsia="仿宋" w:hAnsi="Times New Roman" w:cs="Times New Roman"/>
                      <w:b/>
                      <w:sz w:val="24"/>
                      <w:szCs w:val="24"/>
                    </w:rPr>
                  </w:pPr>
                  <w:r>
                    <w:rPr>
                      <w:rFonts w:ascii="Times New Roman" w:eastAsia="仿宋" w:hAnsi="Times New Roman" w:cs="Times New Roman"/>
                      <w:b/>
                      <w:sz w:val="24"/>
                      <w:szCs w:val="24"/>
                    </w:rPr>
                    <w:t>Primary Indicator</w:t>
                  </w:r>
                </w:p>
              </w:tc>
              <w:tc>
                <w:tcPr>
                  <w:tcW w:w="2409" w:type="dxa"/>
                  <w:vAlign w:val="center"/>
                </w:tcPr>
                <w:p w:rsidR="00E0717E" w:rsidRDefault="00223810">
                  <w:pPr>
                    <w:spacing w:after="156" w:line="240" w:lineRule="auto"/>
                    <w:jc w:val="left"/>
                    <w:rPr>
                      <w:rFonts w:ascii="Times New Roman" w:eastAsia="仿宋" w:hAnsi="Times New Roman" w:cs="Times New Roman"/>
                      <w:b/>
                      <w:sz w:val="24"/>
                      <w:szCs w:val="24"/>
                    </w:rPr>
                  </w:pPr>
                  <w:r>
                    <w:rPr>
                      <w:rFonts w:ascii="Times New Roman" w:eastAsia="仿宋" w:hAnsi="Times New Roman" w:cs="Times New Roman"/>
                      <w:b/>
                      <w:sz w:val="24"/>
                      <w:szCs w:val="24"/>
                    </w:rPr>
                    <w:t>Secondary Indicator</w:t>
                  </w:r>
                </w:p>
              </w:tc>
              <w:tc>
                <w:tcPr>
                  <w:tcW w:w="4245" w:type="dxa"/>
                  <w:vAlign w:val="center"/>
                </w:tcPr>
                <w:p w:rsidR="00E0717E" w:rsidRDefault="00223810">
                  <w:pPr>
                    <w:spacing w:after="156" w:line="240" w:lineRule="auto"/>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N</w:t>
                  </w:r>
                  <w:r>
                    <w:rPr>
                      <w:rFonts w:ascii="Times New Roman" w:eastAsia="仿宋" w:hAnsi="Times New Roman" w:cs="Times New Roman"/>
                      <w:b/>
                      <w:sz w:val="24"/>
                      <w:szCs w:val="24"/>
                    </w:rPr>
                    <w:t>ote</w:t>
                  </w:r>
                </w:p>
              </w:tc>
              <w:tc>
                <w:tcPr>
                  <w:tcW w:w="5198" w:type="dxa"/>
                  <w:vAlign w:val="center"/>
                </w:tcPr>
                <w:p w:rsidR="00E0717E" w:rsidRDefault="00223810">
                  <w:pPr>
                    <w:spacing w:after="156"/>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Content</w:t>
                  </w:r>
                </w:p>
              </w:tc>
            </w:tr>
            <w:tr w:rsidR="00E0717E">
              <w:trPr>
                <w:trHeight w:val="259"/>
              </w:trPr>
              <w:tc>
                <w:tcPr>
                  <w:tcW w:w="2122" w:type="dxa"/>
                  <w:vMerge w:val="restart"/>
                  <w:vAlign w:val="center"/>
                </w:tcPr>
                <w:p w:rsidR="00E0717E" w:rsidRDefault="00223810" w:rsidP="00223810">
                  <w:pPr>
                    <w:numPr>
                      <w:ilvl w:val="0"/>
                      <w:numId w:val="3"/>
                    </w:numPr>
                    <w:adjustRightInd w:val="0"/>
                    <w:snapToGrid w:val="0"/>
                    <w:spacing w:after="0" w:line="240" w:lineRule="auto"/>
                    <w:jc w:val="left"/>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Innovation Leadership of Green Technology/</w:t>
                  </w:r>
                </w:p>
                <w:p w:rsidR="00E0717E" w:rsidRDefault="00223810" w:rsidP="00223810">
                  <w:pPr>
                    <w:tabs>
                      <w:tab w:val="left" w:pos="312"/>
                    </w:tabs>
                    <w:adjustRightInd w:val="0"/>
                    <w:snapToGrid w:val="0"/>
                    <w:spacing w:after="0" w:line="240" w:lineRule="auto"/>
                    <w:jc w:val="left"/>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 xml:space="preserve">Solution </w:t>
                  </w:r>
                  <w:r>
                    <w:rPr>
                      <w:rFonts w:ascii="Times New Roman" w:eastAsia="仿宋" w:hAnsi="Times New Roman" w:cs="Times New Roman"/>
                      <w:b/>
                      <w:bCs/>
                      <w:sz w:val="24"/>
                      <w:szCs w:val="24"/>
                    </w:rPr>
                    <w:t xml:space="preserve"> </w:t>
                  </w:r>
                </w:p>
                <w:p w:rsidR="00E0717E" w:rsidRDefault="00223810" w:rsidP="00223810">
                  <w:pPr>
                    <w:adjustRightInd w:val="0"/>
                    <w:snapToGrid w:val="0"/>
                    <w:spacing w:after="0" w:line="240" w:lineRule="auto"/>
                    <w:jc w:val="left"/>
                    <w:rPr>
                      <w:rFonts w:ascii="Times New Roman" w:eastAsia="仿宋" w:hAnsi="Times New Roman" w:cs="Times New Roman"/>
                      <w:b/>
                      <w:bCs/>
                      <w:sz w:val="24"/>
                      <w:szCs w:val="24"/>
                    </w:rPr>
                  </w:pPr>
                  <w:r>
                    <w:rPr>
                      <w:rFonts w:ascii="Times New Roman" w:eastAsia="仿宋" w:hAnsi="Times New Roman" w:cs="Times New Roman"/>
                      <w:b/>
                      <w:bCs/>
                      <w:sz w:val="24"/>
                      <w:szCs w:val="24"/>
                    </w:rPr>
                    <w:t>(30 points)</w:t>
                  </w:r>
                </w:p>
              </w:tc>
              <w:tc>
                <w:tcPr>
                  <w:tcW w:w="2409" w:type="dxa"/>
                  <w:vAlign w:val="center"/>
                </w:tcPr>
                <w:p w:rsidR="00E0717E" w:rsidRDefault="00223810" w:rsidP="00223810">
                  <w:pPr>
                    <w:adjustRightInd w:val="0"/>
                    <w:snapToGrid w:val="0"/>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1.1 Green Technology</w:t>
                  </w:r>
                  <w:r>
                    <w:rPr>
                      <w:rFonts w:ascii="Times New Roman" w:eastAsia="仿宋" w:hAnsi="Times New Roman" w:cs="Times New Roman" w:hint="eastAsia"/>
                      <w:sz w:val="24"/>
                      <w:szCs w:val="24"/>
                    </w:rPr>
                    <w:t>/Solution Innovativeness</w:t>
                  </w:r>
                  <w:r>
                    <w:rPr>
                      <w:rFonts w:ascii="Times New Roman" w:eastAsia="仿宋" w:hAnsi="Times New Roman" w:cs="Times New Roman"/>
                      <w:sz w:val="24"/>
                      <w:szCs w:val="24"/>
                    </w:rPr>
                    <w:t xml:space="preserve"> (15 points)</w:t>
                  </w:r>
                </w:p>
              </w:tc>
              <w:tc>
                <w:tcPr>
                  <w:tcW w:w="4245" w:type="dxa"/>
                  <w:vAlign w:val="center"/>
                </w:tcPr>
                <w:p w:rsidR="00E0717E" w:rsidRDefault="00223810" w:rsidP="00223810">
                  <w:pPr>
                    <w:adjustRightInd w:val="0"/>
                    <w:snapToGrid w:val="0"/>
                    <w:spacing w:after="0" w:line="240" w:lineRule="auto"/>
                    <w:jc w:val="left"/>
                    <w:rPr>
                      <w:rFonts w:ascii="Times New Roman" w:eastAsia="仿宋" w:hAnsi="Times New Roman" w:cs="Times New Roman"/>
                      <w:sz w:val="22"/>
                    </w:rPr>
                  </w:pPr>
                  <w:r>
                    <w:rPr>
                      <w:rFonts w:ascii="Times New Roman" w:eastAsia="仿宋" w:hAnsi="Times New Roman" w:cs="Times New Roman"/>
                      <w:sz w:val="22"/>
                    </w:rPr>
                    <w:t xml:space="preserve">The degree of innovation in </w:t>
                  </w:r>
                  <w:r>
                    <w:rPr>
                      <w:rFonts w:ascii="Times New Roman" w:eastAsia="仿宋" w:hAnsi="Times New Roman" w:cs="Times New Roman" w:hint="eastAsia"/>
                      <w:sz w:val="22"/>
                    </w:rPr>
                    <w:t xml:space="preserve">a </w:t>
                  </w:r>
                  <w:r>
                    <w:rPr>
                      <w:rFonts w:ascii="Times New Roman" w:eastAsia="仿宋" w:hAnsi="Times New Roman" w:cs="Times New Roman"/>
                      <w:sz w:val="22"/>
                    </w:rPr>
                    <w:t>technology, product design, service model, financial tool, etc.</w:t>
                  </w:r>
                </w:p>
                <w:p w:rsidR="00E0717E" w:rsidRDefault="00223810" w:rsidP="00223810">
                  <w:pPr>
                    <w:adjustRightInd w:val="0"/>
                    <w:snapToGrid w:val="0"/>
                    <w:spacing w:after="0" w:line="240" w:lineRule="auto"/>
                    <w:jc w:val="left"/>
                    <w:rPr>
                      <w:rFonts w:ascii="Times New Roman" w:eastAsia="仿宋" w:hAnsi="Times New Roman" w:cs="Times New Roman"/>
                      <w:b/>
                      <w:bCs/>
                      <w:sz w:val="22"/>
                    </w:rPr>
                  </w:pPr>
                  <w:r>
                    <w:rPr>
                      <w:rFonts w:ascii="Times New Roman" w:eastAsia="仿宋" w:hAnsi="Times New Roman" w:cs="Times New Roman"/>
                      <w:b/>
                      <w:bCs/>
                      <w:sz w:val="22"/>
                    </w:rPr>
                    <w:t xml:space="preserve">Reference: </w:t>
                  </w:r>
                </w:p>
                <w:p w:rsidR="00E0717E" w:rsidRDefault="00223810" w:rsidP="00223810">
                  <w:pPr>
                    <w:adjustRightInd w:val="0"/>
                    <w:snapToGrid w:val="0"/>
                    <w:spacing w:after="0" w:line="240" w:lineRule="auto"/>
                    <w:jc w:val="left"/>
                    <w:rPr>
                      <w:rFonts w:ascii="Times New Roman" w:eastAsia="仿宋" w:hAnsi="Times New Roman" w:cs="Times New Roman"/>
                      <w:sz w:val="22"/>
                    </w:rPr>
                  </w:pPr>
                  <w:r>
                    <w:rPr>
                      <w:rFonts w:ascii="Times New Roman" w:eastAsia="仿宋" w:hAnsi="Times New Roman" w:cs="Times New Roman"/>
                      <w:sz w:val="22"/>
                    </w:rPr>
                    <w:t>New technology/solution application rate (percentage of successfully applied new technologies in total technology demand)</w:t>
                  </w:r>
                  <w:r>
                    <w:rPr>
                      <w:rFonts w:ascii="Times New Roman" w:eastAsia="仿宋" w:hAnsi="Times New Roman" w:cs="Times New Roman" w:hint="eastAsia"/>
                      <w:sz w:val="22"/>
                    </w:rPr>
                    <w:t>,</w:t>
                  </w:r>
                  <w:r>
                    <w:rPr>
                      <w:rFonts w:ascii="Times New Roman" w:eastAsia="仿宋" w:hAnsi="Times New Roman" w:cs="Times New Roman"/>
                      <w:sz w:val="22"/>
                    </w:rPr>
                    <w:t xml:space="preserve"> </w:t>
                  </w:r>
                  <w:r>
                    <w:rPr>
                      <w:rFonts w:ascii="Times New Roman" w:eastAsia="仿宋" w:hAnsi="Times New Roman" w:cs="Times New Roman"/>
                      <w:sz w:val="22"/>
                    </w:rPr>
                    <w:lastRenderedPageBreak/>
                    <w:t>implementation frequency of improvement measures (number of process or product improvement measures implemented)</w:t>
                  </w:r>
                  <w:r>
                    <w:rPr>
                      <w:rFonts w:ascii="Times New Roman" w:eastAsia="仿宋" w:hAnsi="Times New Roman" w:cs="Times New Roman" w:hint="eastAsia"/>
                      <w:sz w:val="22"/>
                    </w:rPr>
                    <w:t xml:space="preserve">, </w:t>
                  </w:r>
                  <w:r>
                    <w:rPr>
                      <w:rFonts w:ascii="Times New Roman" w:eastAsia="仿宋" w:hAnsi="Times New Roman" w:cs="Times New Roman"/>
                      <w:sz w:val="22"/>
                    </w:rPr>
                    <w:t>innovation achievement conversion rate (proportion of innovation achievements converted into actual operations)</w:t>
                  </w:r>
                  <w:r>
                    <w:rPr>
                      <w:rFonts w:ascii="Times New Roman" w:eastAsia="仿宋" w:hAnsi="Times New Roman" w:cs="Times New Roman" w:hint="eastAsia"/>
                      <w:sz w:val="22"/>
                    </w:rPr>
                    <w:t>,</w:t>
                  </w:r>
                  <w:r>
                    <w:rPr>
                      <w:rFonts w:ascii="Times New Roman" w:eastAsia="仿宋" w:hAnsi="Times New Roman" w:cs="Times New Roman"/>
                      <w:sz w:val="22"/>
                    </w:rPr>
                    <w:t xml:space="preserve"> patents or intellectual property rights, etc.</w:t>
                  </w:r>
                </w:p>
              </w:tc>
              <w:tc>
                <w:tcPr>
                  <w:tcW w:w="5198" w:type="dxa"/>
                  <w:vAlign w:val="center"/>
                </w:tcPr>
                <w:p w:rsidR="00E0717E" w:rsidRDefault="00E0717E">
                  <w:pPr>
                    <w:spacing w:after="156" w:line="240" w:lineRule="auto"/>
                    <w:jc w:val="left"/>
                    <w:rPr>
                      <w:rFonts w:ascii="Times New Roman" w:eastAsia="仿宋" w:hAnsi="Times New Roman" w:cs="Times New Roman"/>
                      <w:sz w:val="22"/>
                    </w:rPr>
                  </w:pPr>
                </w:p>
              </w:tc>
            </w:tr>
            <w:tr w:rsidR="00E0717E">
              <w:trPr>
                <w:trHeight w:val="422"/>
              </w:trPr>
              <w:tc>
                <w:tcPr>
                  <w:tcW w:w="2122" w:type="dxa"/>
                  <w:vMerge/>
                  <w:vAlign w:val="center"/>
                </w:tcPr>
                <w:p w:rsidR="00E0717E" w:rsidRDefault="00E0717E" w:rsidP="00223810">
                  <w:pPr>
                    <w:adjustRightInd w:val="0"/>
                    <w:snapToGrid w:val="0"/>
                    <w:spacing w:after="0" w:line="240" w:lineRule="auto"/>
                    <w:jc w:val="left"/>
                    <w:rPr>
                      <w:rFonts w:ascii="Times New Roman" w:eastAsia="仿宋" w:hAnsi="Times New Roman" w:cs="Times New Roman"/>
                      <w:sz w:val="24"/>
                      <w:szCs w:val="24"/>
                    </w:rPr>
                  </w:pPr>
                </w:p>
              </w:tc>
              <w:tc>
                <w:tcPr>
                  <w:tcW w:w="2409" w:type="dxa"/>
                  <w:vAlign w:val="center"/>
                </w:tcPr>
                <w:p w:rsidR="00E0717E" w:rsidRDefault="00223810" w:rsidP="00223810">
                  <w:pPr>
                    <w:adjustRightInd w:val="0"/>
                    <w:snapToGrid w:val="0"/>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1.2 Green Technology</w:t>
                  </w:r>
                  <w:r>
                    <w:rPr>
                      <w:rFonts w:ascii="Times New Roman" w:eastAsia="仿宋" w:hAnsi="Times New Roman" w:cs="Times New Roman" w:hint="eastAsia"/>
                      <w:sz w:val="24"/>
                      <w:szCs w:val="24"/>
                    </w:rPr>
                    <w:t xml:space="preserve">/Solution </w:t>
                  </w:r>
                  <w:r>
                    <w:rPr>
                      <w:rFonts w:ascii="Times New Roman" w:eastAsia="仿宋" w:hAnsi="Times New Roman" w:cs="Times New Roman"/>
                      <w:sz w:val="24"/>
                      <w:szCs w:val="24"/>
                    </w:rPr>
                    <w:t>Leadership (10 points)</w:t>
                  </w:r>
                </w:p>
              </w:tc>
              <w:tc>
                <w:tcPr>
                  <w:tcW w:w="4245" w:type="dxa"/>
                  <w:vAlign w:val="center"/>
                </w:tcPr>
                <w:p w:rsidR="00E0717E" w:rsidRDefault="00223810" w:rsidP="00223810">
                  <w:pPr>
                    <w:adjustRightInd w:val="0"/>
                    <w:snapToGrid w:val="0"/>
                    <w:spacing w:after="0" w:line="240" w:lineRule="auto"/>
                    <w:jc w:val="left"/>
                    <w:rPr>
                      <w:rFonts w:ascii="Times New Roman" w:eastAsia="仿宋" w:hAnsi="Times New Roman" w:cs="Times New Roman"/>
                      <w:sz w:val="22"/>
                    </w:rPr>
                  </w:pPr>
                  <w:r>
                    <w:rPr>
                      <w:rFonts w:ascii="Times New Roman" w:eastAsia="仿宋" w:hAnsi="Times New Roman" w:cs="Times New Roman"/>
                      <w:sz w:val="22"/>
                    </w:rPr>
                    <w:t xml:space="preserve">Leading role of </w:t>
                  </w:r>
                  <w:r>
                    <w:rPr>
                      <w:rFonts w:ascii="Times New Roman" w:eastAsia="仿宋" w:hAnsi="Times New Roman" w:cs="Times New Roman" w:hint="eastAsia"/>
                      <w:sz w:val="22"/>
                    </w:rPr>
                    <w:t>a</w:t>
                  </w:r>
                  <w:r>
                    <w:rPr>
                      <w:rFonts w:ascii="Times New Roman" w:eastAsia="仿宋" w:hAnsi="Times New Roman" w:cs="Times New Roman"/>
                      <w:sz w:val="22"/>
                    </w:rPr>
                    <w:t xml:space="preserve"> technology or solution in addressing environmental and social issues.</w:t>
                  </w:r>
                </w:p>
                <w:p w:rsidR="00E0717E" w:rsidRDefault="00223810" w:rsidP="00223810">
                  <w:pPr>
                    <w:adjustRightInd w:val="0"/>
                    <w:snapToGrid w:val="0"/>
                    <w:spacing w:after="0" w:line="240" w:lineRule="auto"/>
                    <w:jc w:val="left"/>
                    <w:rPr>
                      <w:rFonts w:ascii="Times New Roman" w:eastAsia="仿宋" w:hAnsi="Times New Roman" w:cs="Times New Roman"/>
                      <w:b/>
                      <w:bCs/>
                      <w:sz w:val="22"/>
                    </w:rPr>
                  </w:pPr>
                  <w:r>
                    <w:rPr>
                      <w:rFonts w:ascii="Times New Roman" w:eastAsia="仿宋" w:hAnsi="Times New Roman" w:cs="Times New Roman"/>
                      <w:b/>
                      <w:bCs/>
                      <w:sz w:val="22"/>
                    </w:rPr>
                    <w:t xml:space="preserve">Reference: </w:t>
                  </w:r>
                </w:p>
                <w:p w:rsidR="00E0717E" w:rsidRDefault="00223810" w:rsidP="00223810">
                  <w:pPr>
                    <w:adjustRightInd w:val="0"/>
                    <w:snapToGrid w:val="0"/>
                    <w:spacing w:after="0" w:line="240" w:lineRule="auto"/>
                    <w:jc w:val="left"/>
                    <w:rPr>
                      <w:rFonts w:ascii="Times New Roman" w:eastAsia="仿宋" w:hAnsi="Times New Roman" w:cs="Times New Roman"/>
                      <w:sz w:val="22"/>
                    </w:rPr>
                  </w:pPr>
                  <w:r>
                    <w:rPr>
                      <w:rFonts w:ascii="Times New Roman" w:eastAsia="仿宋" w:hAnsi="Times New Roman" w:cs="Times New Roman" w:hint="eastAsia"/>
                      <w:sz w:val="22"/>
                    </w:rPr>
                    <w:t>Uniqueness and innovation of technology/solution, resulting improvement of an existing problem, supported cutting-edge green industries and carbon reduction projects.</w:t>
                  </w:r>
                </w:p>
              </w:tc>
              <w:tc>
                <w:tcPr>
                  <w:tcW w:w="5198" w:type="dxa"/>
                  <w:vAlign w:val="center"/>
                </w:tcPr>
                <w:p w:rsidR="00E0717E" w:rsidRDefault="00E0717E">
                  <w:pPr>
                    <w:spacing w:after="156" w:line="240" w:lineRule="auto"/>
                    <w:jc w:val="left"/>
                    <w:rPr>
                      <w:rFonts w:ascii="Times New Roman" w:eastAsia="仿宋" w:hAnsi="Times New Roman" w:cs="Times New Roman"/>
                      <w:sz w:val="22"/>
                    </w:rPr>
                  </w:pPr>
                </w:p>
              </w:tc>
            </w:tr>
            <w:tr w:rsidR="00E0717E">
              <w:trPr>
                <w:trHeight w:val="90"/>
              </w:trPr>
              <w:tc>
                <w:tcPr>
                  <w:tcW w:w="2122" w:type="dxa"/>
                  <w:vMerge/>
                  <w:vAlign w:val="center"/>
                </w:tcPr>
                <w:p w:rsidR="00E0717E" w:rsidRDefault="00E0717E" w:rsidP="00223810">
                  <w:pPr>
                    <w:adjustRightInd w:val="0"/>
                    <w:snapToGrid w:val="0"/>
                    <w:spacing w:after="0" w:line="240" w:lineRule="auto"/>
                    <w:jc w:val="left"/>
                    <w:rPr>
                      <w:rFonts w:ascii="Times New Roman" w:eastAsia="仿宋" w:hAnsi="Times New Roman" w:cs="Times New Roman"/>
                      <w:b/>
                      <w:bCs/>
                      <w:sz w:val="24"/>
                      <w:szCs w:val="24"/>
                    </w:rPr>
                  </w:pPr>
                </w:p>
              </w:tc>
              <w:tc>
                <w:tcPr>
                  <w:tcW w:w="2409" w:type="dxa"/>
                  <w:vAlign w:val="center"/>
                </w:tcPr>
                <w:p w:rsidR="00E0717E" w:rsidRDefault="00223810" w:rsidP="00223810">
                  <w:pPr>
                    <w:adjustRightInd w:val="0"/>
                    <w:snapToGrid w:val="0"/>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1.3 Green Technology</w:t>
                  </w:r>
                  <w:r>
                    <w:rPr>
                      <w:rFonts w:ascii="Times New Roman" w:eastAsia="仿宋" w:hAnsi="Times New Roman" w:cs="Times New Roman" w:hint="eastAsia"/>
                      <w:sz w:val="24"/>
                      <w:szCs w:val="24"/>
                    </w:rPr>
                    <w:t xml:space="preserve">/Solution </w:t>
                  </w:r>
                  <w:r>
                    <w:rPr>
                      <w:rFonts w:ascii="Times New Roman" w:eastAsia="仿宋" w:hAnsi="Times New Roman" w:cs="Times New Roman"/>
                      <w:sz w:val="24"/>
                      <w:szCs w:val="24"/>
                    </w:rPr>
                    <w:t xml:space="preserve">Practicability </w:t>
                  </w:r>
                </w:p>
                <w:p w:rsidR="00E0717E" w:rsidRDefault="00223810" w:rsidP="00223810">
                  <w:pPr>
                    <w:adjustRightInd w:val="0"/>
                    <w:snapToGrid w:val="0"/>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(5 points)</w:t>
                  </w:r>
                </w:p>
              </w:tc>
              <w:tc>
                <w:tcPr>
                  <w:tcW w:w="4245" w:type="dxa"/>
                  <w:vAlign w:val="center"/>
                </w:tcPr>
                <w:p w:rsidR="00E0717E" w:rsidRDefault="00223810" w:rsidP="00223810">
                  <w:pPr>
                    <w:adjustRightInd w:val="0"/>
                    <w:snapToGrid w:val="0"/>
                    <w:spacing w:after="0" w:line="240" w:lineRule="auto"/>
                    <w:jc w:val="left"/>
                    <w:rPr>
                      <w:rFonts w:ascii="Times New Roman" w:eastAsia="仿宋" w:hAnsi="Times New Roman" w:cs="Times New Roman"/>
                      <w:sz w:val="22"/>
                    </w:rPr>
                  </w:pPr>
                  <w:r>
                    <w:rPr>
                      <w:rFonts w:ascii="Times New Roman" w:eastAsia="仿宋" w:hAnsi="Times New Roman" w:cs="Times New Roman" w:hint="eastAsia"/>
                      <w:sz w:val="22"/>
                    </w:rPr>
                    <w:t>Practicability</w:t>
                  </w:r>
                  <w:r>
                    <w:rPr>
                      <w:rFonts w:ascii="Times New Roman" w:eastAsia="仿宋" w:hAnsi="Times New Roman" w:cs="Times New Roman"/>
                      <w:sz w:val="22"/>
                    </w:rPr>
                    <w:t xml:space="preserve">, maturity, and </w:t>
                  </w:r>
                  <w:r>
                    <w:rPr>
                      <w:rFonts w:ascii="Times New Roman" w:eastAsia="仿宋" w:hAnsi="Times New Roman" w:cs="Times New Roman" w:hint="eastAsia"/>
                      <w:sz w:val="22"/>
                    </w:rPr>
                    <w:t xml:space="preserve">implementation </w:t>
                  </w:r>
                  <w:r>
                    <w:rPr>
                      <w:rFonts w:ascii="Times New Roman" w:eastAsia="仿宋" w:hAnsi="Times New Roman" w:cs="Times New Roman"/>
                      <w:sz w:val="22"/>
                    </w:rPr>
                    <w:t xml:space="preserve">reliability of </w:t>
                  </w:r>
                  <w:r>
                    <w:rPr>
                      <w:rFonts w:ascii="Times New Roman" w:eastAsia="仿宋" w:hAnsi="Times New Roman" w:cs="Times New Roman" w:hint="eastAsia"/>
                      <w:sz w:val="22"/>
                    </w:rPr>
                    <w:t>a</w:t>
                  </w:r>
                  <w:r>
                    <w:rPr>
                      <w:rFonts w:ascii="Times New Roman" w:eastAsia="仿宋" w:hAnsi="Times New Roman" w:cs="Times New Roman"/>
                      <w:sz w:val="22"/>
                    </w:rPr>
                    <w:t xml:space="preserve"> technology</w:t>
                  </w:r>
                  <w:r>
                    <w:rPr>
                      <w:rFonts w:ascii="Times New Roman" w:eastAsia="仿宋" w:hAnsi="Times New Roman" w:cs="Times New Roman" w:hint="eastAsia"/>
                      <w:sz w:val="22"/>
                    </w:rPr>
                    <w:t>/solution.</w:t>
                  </w:r>
                </w:p>
                <w:p w:rsidR="00E0717E" w:rsidRDefault="00223810" w:rsidP="00223810">
                  <w:pPr>
                    <w:adjustRightInd w:val="0"/>
                    <w:snapToGrid w:val="0"/>
                    <w:spacing w:after="0" w:line="240" w:lineRule="auto"/>
                    <w:jc w:val="left"/>
                    <w:rPr>
                      <w:rFonts w:ascii="Times New Roman" w:eastAsia="仿宋" w:hAnsi="Times New Roman" w:cs="Times New Roman"/>
                      <w:b/>
                      <w:bCs/>
                      <w:sz w:val="22"/>
                    </w:rPr>
                  </w:pPr>
                  <w:r>
                    <w:rPr>
                      <w:rFonts w:ascii="Times New Roman" w:eastAsia="仿宋" w:hAnsi="Times New Roman" w:cs="Times New Roman" w:hint="eastAsia"/>
                      <w:b/>
                      <w:bCs/>
                      <w:sz w:val="22"/>
                    </w:rPr>
                    <w:t>R</w:t>
                  </w:r>
                  <w:r>
                    <w:rPr>
                      <w:rFonts w:ascii="Times New Roman" w:eastAsia="仿宋" w:hAnsi="Times New Roman" w:cs="Times New Roman"/>
                      <w:b/>
                      <w:bCs/>
                      <w:sz w:val="22"/>
                    </w:rPr>
                    <w:t xml:space="preserve">eference: </w:t>
                  </w:r>
                </w:p>
                <w:p w:rsidR="00E0717E" w:rsidRDefault="00223810" w:rsidP="00223810">
                  <w:pPr>
                    <w:adjustRightInd w:val="0"/>
                    <w:snapToGrid w:val="0"/>
                    <w:spacing w:after="0" w:line="240" w:lineRule="auto"/>
                    <w:jc w:val="left"/>
                    <w:rPr>
                      <w:rFonts w:ascii="Times New Roman" w:eastAsia="仿宋" w:hAnsi="Times New Roman" w:cs="Times New Roman"/>
                      <w:sz w:val="22"/>
                    </w:rPr>
                  </w:pPr>
                  <w:r>
                    <w:rPr>
                      <w:rFonts w:ascii="Times New Roman" w:eastAsia="仿宋" w:hAnsi="Times New Roman" w:cs="Times New Roman"/>
                      <w:sz w:val="22"/>
                    </w:rPr>
                    <w:t>Risk prevention capability, maturity</w:t>
                  </w:r>
                  <w:r>
                    <w:rPr>
                      <w:rFonts w:ascii="Times New Roman" w:eastAsia="仿宋" w:hAnsi="Times New Roman" w:cs="Times New Roman" w:hint="eastAsia"/>
                      <w:sz w:val="22"/>
                    </w:rPr>
                    <w:t xml:space="preserve"> of </w:t>
                  </w:r>
                  <w:r>
                    <w:rPr>
                      <w:rFonts w:ascii="Times New Roman" w:eastAsia="仿宋" w:hAnsi="Times New Roman" w:cs="Times New Roman"/>
                      <w:sz w:val="22"/>
                    </w:rPr>
                    <w:t>technology, project implementation success rate, stability and reliability</w:t>
                  </w:r>
                  <w:r>
                    <w:rPr>
                      <w:rFonts w:ascii="Times New Roman" w:eastAsia="仿宋" w:hAnsi="Times New Roman" w:cs="Times New Roman" w:hint="eastAsia"/>
                      <w:sz w:val="22"/>
                    </w:rPr>
                    <w:t xml:space="preserve"> of </w:t>
                  </w:r>
                  <w:r>
                    <w:rPr>
                      <w:rFonts w:ascii="Times New Roman" w:eastAsia="仿宋" w:hAnsi="Times New Roman" w:cs="Times New Roman"/>
                      <w:sz w:val="22"/>
                    </w:rPr>
                    <w:t>techn</w:t>
                  </w:r>
                  <w:r>
                    <w:rPr>
                      <w:rFonts w:ascii="Times New Roman" w:eastAsia="仿宋" w:hAnsi="Times New Roman" w:cs="Times New Roman" w:hint="eastAsia"/>
                      <w:sz w:val="22"/>
                    </w:rPr>
                    <w:t>ology</w:t>
                  </w:r>
                  <w:r>
                    <w:rPr>
                      <w:rFonts w:ascii="Times New Roman" w:eastAsia="仿宋" w:hAnsi="Times New Roman" w:cs="Times New Roman"/>
                      <w:sz w:val="22"/>
                    </w:rPr>
                    <w:t>.</w:t>
                  </w:r>
                </w:p>
              </w:tc>
              <w:tc>
                <w:tcPr>
                  <w:tcW w:w="5198" w:type="dxa"/>
                  <w:vAlign w:val="center"/>
                </w:tcPr>
                <w:p w:rsidR="00E0717E" w:rsidRDefault="00E0717E">
                  <w:pPr>
                    <w:spacing w:after="156" w:line="240" w:lineRule="auto"/>
                    <w:jc w:val="left"/>
                    <w:rPr>
                      <w:rFonts w:ascii="Times New Roman" w:eastAsia="仿宋" w:hAnsi="Times New Roman" w:cs="Times New Roman"/>
                      <w:sz w:val="22"/>
                    </w:rPr>
                  </w:pPr>
                </w:p>
              </w:tc>
            </w:tr>
            <w:tr w:rsidR="00E0717E">
              <w:trPr>
                <w:trHeight w:val="688"/>
              </w:trPr>
              <w:tc>
                <w:tcPr>
                  <w:tcW w:w="2122" w:type="dxa"/>
                  <w:vMerge w:val="restart"/>
                  <w:vAlign w:val="center"/>
                </w:tcPr>
                <w:p w:rsidR="00E0717E" w:rsidRDefault="00223810" w:rsidP="00223810">
                  <w:pPr>
                    <w:adjustRightInd w:val="0"/>
                    <w:snapToGrid w:val="0"/>
                    <w:spacing w:after="0" w:line="240" w:lineRule="auto"/>
                    <w:jc w:val="left"/>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2.Global/Regional/National Contribution</w:t>
                  </w:r>
                </w:p>
                <w:p w:rsidR="00E0717E" w:rsidRDefault="00223810" w:rsidP="00223810">
                  <w:pPr>
                    <w:adjustRightInd w:val="0"/>
                    <w:snapToGrid w:val="0"/>
                    <w:spacing w:after="0" w:line="240" w:lineRule="auto"/>
                    <w:jc w:val="left"/>
                    <w:rPr>
                      <w:rFonts w:ascii="Times New Roman" w:eastAsia="仿宋" w:hAnsi="Times New Roman" w:cs="Times New Roman"/>
                      <w:b/>
                      <w:bCs/>
                      <w:sz w:val="24"/>
                      <w:szCs w:val="24"/>
                    </w:rPr>
                  </w:pPr>
                  <w:r>
                    <w:rPr>
                      <w:rFonts w:ascii="Times New Roman" w:eastAsia="仿宋" w:hAnsi="Times New Roman" w:cs="Times New Roman"/>
                      <w:b/>
                      <w:bCs/>
                      <w:sz w:val="24"/>
                      <w:szCs w:val="24"/>
                    </w:rPr>
                    <w:t>(20 points)</w:t>
                  </w:r>
                </w:p>
              </w:tc>
              <w:tc>
                <w:tcPr>
                  <w:tcW w:w="2409" w:type="dxa"/>
                  <w:vAlign w:val="center"/>
                </w:tcPr>
                <w:p w:rsidR="00E0717E" w:rsidRDefault="00223810" w:rsidP="00223810">
                  <w:pPr>
                    <w:adjustRightInd w:val="0"/>
                    <w:snapToGrid w:val="0"/>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2.1 Green Leadership and I</w:t>
                  </w:r>
                  <w:r>
                    <w:rPr>
                      <w:rFonts w:ascii="Times New Roman" w:eastAsia="仿宋" w:hAnsi="Times New Roman" w:cs="Times New Roman" w:hint="eastAsia"/>
                      <w:sz w:val="24"/>
                      <w:szCs w:val="24"/>
                    </w:rPr>
                    <w:t>mpact</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 xml:space="preserve">10 </w:t>
                  </w:r>
                  <w:r>
                    <w:rPr>
                      <w:rFonts w:ascii="Times New Roman" w:eastAsia="仿宋" w:hAnsi="Times New Roman" w:cs="Times New Roman"/>
                      <w:sz w:val="24"/>
                      <w:szCs w:val="24"/>
                    </w:rPr>
                    <w:t>points)</w:t>
                  </w:r>
                </w:p>
              </w:tc>
              <w:tc>
                <w:tcPr>
                  <w:tcW w:w="4245" w:type="dxa"/>
                  <w:vAlign w:val="center"/>
                </w:tcPr>
                <w:p w:rsidR="00E0717E" w:rsidRDefault="00223810" w:rsidP="00223810">
                  <w:pPr>
                    <w:adjustRightInd w:val="0"/>
                    <w:snapToGrid w:val="0"/>
                    <w:spacing w:after="0" w:line="240" w:lineRule="auto"/>
                    <w:jc w:val="left"/>
                    <w:rPr>
                      <w:rFonts w:ascii="Times New Roman" w:eastAsia="仿宋" w:hAnsi="Times New Roman" w:cs="Times New Roman"/>
                      <w:b/>
                      <w:bCs/>
                      <w:sz w:val="22"/>
                    </w:rPr>
                  </w:pPr>
                  <w:r>
                    <w:rPr>
                      <w:rFonts w:ascii="Times New Roman" w:eastAsia="仿宋" w:hAnsi="Times New Roman" w:cs="Times New Roman" w:hint="eastAsia"/>
                      <w:b/>
                      <w:bCs/>
                      <w:sz w:val="22"/>
                    </w:rPr>
                    <w:t>R</w:t>
                  </w:r>
                  <w:r>
                    <w:rPr>
                      <w:rFonts w:ascii="Times New Roman" w:eastAsia="仿宋" w:hAnsi="Times New Roman" w:cs="Times New Roman"/>
                      <w:b/>
                      <w:bCs/>
                      <w:sz w:val="22"/>
                    </w:rPr>
                    <w:t xml:space="preserve">eference: </w:t>
                  </w:r>
                </w:p>
                <w:p w:rsidR="00E0717E" w:rsidRDefault="00223810" w:rsidP="00223810">
                  <w:pPr>
                    <w:adjustRightInd w:val="0"/>
                    <w:snapToGrid w:val="0"/>
                    <w:spacing w:after="0" w:line="240" w:lineRule="auto"/>
                    <w:jc w:val="left"/>
                    <w:rPr>
                      <w:rFonts w:ascii="Times New Roman" w:eastAsia="仿宋" w:hAnsi="Times New Roman" w:cs="Times New Roman"/>
                      <w:b/>
                      <w:bCs/>
                      <w:sz w:val="22"/>
                    </w:rPr>
                  </w:pPr>
                  <w:r>
                    <w:rPr>
                      <w:rFonts w:ascii="Times New Roman" w:eastAsia="仿宋" w:hAnsi="Times New Roman" w:cs="Times New Roman" w:hint="eastAsia"/>
                      <w:sz w:val="22"/>
                    </w:rPr>
                    <w:t>Driving</w:t>
                  </w:r>
                  <w:r>
                    <w:rPr>
                      <w:rFonts w:ascii="Times New Roman" w:eastAsia="仿宋" w:hAnsi="Times New Roman" w:cs="Times New Roman"/>
                      <w:sz w:val="22"/>
                    </w:rPr>
                    <w:t xml:space="preserve"> role and </w:t>
                  </w:r>
                  <w:r>
                    <w:rPr>
                      <w:rFonts w:ascii="Times New Roman" w:eastAsia="仿宋" w:hAnsi="Times New Roman" w:cs="Times New Roman" w:hint="eastAsia"/>
                      <w:sz w:val="22"/>
                    </w:rPr>
                    <w:t>impact</w:t>
                  </w:r>
                  <w:r>
                    <w:rPr>
                      <w:rFonts w:ascii="Times New Roman" w:eastAsia="仿宋" w:hAnsi="Times New Roman" w:cs="Times New Roman"/>
                      <w:sz w:val="22"/>
                    </w:rPr>
                    <w:t xml:space="preserve"> </w:t>
                  </w:r>
                  <w:r>
                    <w:rPr>
                      <w:rFonts w:ascii="Times New Roman" w:eastAsia="仿宋" w:hAnsi="Times New Roman" w:cs="Times New Roman" w:hint="eastAsia"/>
                      <w:sz w:val="22"/>
                    </w:rPr>
                    <w:t>on</w:t>
                  </w:r>
                  <w:r>
                    <w:rPr>
                      <w:rFonts w:ascii="Times New Roman" w:eastAsia="仿宋" w:hAnsi="Times New Roman" w:cs="Times New Roman"/>
                      <w:sz w:val="22"/>
                    </w:rPr>
                    <w:t xml:space="preserve"> green finance </w:t>
                  </w:r>
                  <w:r>
                    <w:rPr>
                      <w:rFonts w:ascii="Times New Roman" w:eastAsia="仿宋" w:hAnsi="Times New Roman" w:cs="Times New Roman" w:hint="eastAsia"/>
                      <w:sz w:val="22"/>
                    </w:rPr>
                    <w:t>in the</w:t>
                  </w:r>
                  <w:r>
                    <w:rPr>
                      <w:rFonts w:ascii="Times New Roman" w:eastAsia="仿宋" w:hAnsi="Times New Roman" w:cs="Times New Roman"/>
                      <w:sz w:val="22"/>
                    </w:rPr>
                    <w:t xml:space="preserve"> global</w:t>
                  </w:r>
                  <w:r>
                    <w:rPr>
                      <w:rFonts w:ascii="Times New Roman" w:eastAsia="仿宋" w:hAnsi="Times New Roman" w:cs="Times New Roman" w:hint="eastAsia"/>
                      <w:sz w:val="22"/>
                    </w:rPr>
                    <w:t>/</w:t>
                  </w:r>
                  <w:r>
                    <w:rPr>
                      <w:rFonts w:ascii="Times New Roman" w:eastAsia="仿宋" w:hAnsi="Times New Roman" w:cs="Times New Roman"/>
                      <w:sz w:val="22"/>
                    </w:rPr>
                    <w:t xml:space="preserve">regional </w:t>
                  </w:r>
                  <w:r>
                    <w:rPr>
                      <w:rFonts w:ascii="Times New Roman" w:eastAsia="仿宋" w:hAnsi="Times New Roman" w:cs="Times New Roman" w:hint="eastAsia"/>
                      <w:sz w:val="22"/>
                    </w:rPr>
                    <w:t>context</w:t>
                  </w:r>
                  <w:r>
                    <w:rPr>
                      <w:rFonts w:ascii="Times New Roman" w:eastAsia="仿宋" w:hAnsi="Times New Roman" w:cs="Times New Roman"/>
                      <w:sz w:val="22"/>
                    </w:rPr>
                    <w:t>.</w:t>
                  </w:r>
                </w:p>
              </w:tc>
              <w:tc>
                <w:tcPr>
                  <w:tcW w:w="5198" w:type="dxa"/>
                  <w:vAlign w:val="center"/>
                </w:tcPr>
                <w:p w:rsidR="00E0717E" w:rsidRDefault="00E0717E">
                  <w:pPr>
                    <w:spacing w:after="156" w:line="240" w:lineRule="auto"/>
                    <w:jc w:val="left"/>
                    <w:rPr>
                      <w:rFonts w:ascii="Times New Roman" w:eastAsia="仿宋" w:hAnsi="Times New Roman" w:cs="Times New Roman"/>
                      <w:sz w:val="22"/>
                    </w:rPr>
                  </w:pPr>
                </w:p>
              </w:tc>
            </w:tr>
            <w:tr w:rsidR="00E0717E">
              <w:trPr>
                <w:trHeight w:val="90"/>
              </w:trPr>
              <w:tc>
                <w:tcPr>
                  <w:tcW w:w="2122" w:type="dxa"/>
                  <w:vMerge/>
                  <w:vAlign w:val="center"/>
                </w:tcPr>
                <w:p w:rsidR="00E0717E" w:rsidRDefault="00E0717E" w:rsidP="00223810">
                  <w:pPr>
                    <w:adjustRightInd w:val="0"/>
                    <w:snapToGrid w:val="0"/>
                    <w:spacing w:after="0" w:line="240" w:lineRule="auto"/>
                    <w:jc w:val="left"/>
                    <w:rPr>
                      <w:rFonts w:ascii="Times New Roman" w:hAnsi="Times New Roman" w:cs="Times New Roman"/>
                    </w:rPr>
                  </w:pPr>
                </w:p>
              </w:tc>
              <w:tc>
                <w:tcPr>
                  <w:tcW w:w="2409" w:type="dxa"/>
                  <w:vAlign w:val="center"/>
                </w:tcPr>
                <w:p w:rsidR="00E0717E" w:rsidRDefault="00223810" w:rsidP="00223810">
                  <w:pPr>
                    <w:adjustRightInd w:val="0"/>
                    <w:snapToGrid w:val="0"/>
                    <w:spacing w:after="0" w:line="240" w:lineRule="auto"/>
                    <w:jc w:val="left"/>
                    <w:rPr>
                      <w:rFonts w:ascii="Times New Roman" w:eastAsia="仿宋" w:hAnsi="Times New Roman" w:cs="Times New Roman"/>
                      <w:sz w:val="24"/>
                      <w:szCs w:val="24"/>
                      <w:lang w:eastAsia="en-US"/>
                    </w:rPr>
                  </w:pPr>
                  <w:r>
                    <w:rPr>
                      <w:rFonts w:ascii="Times New Roman" w:eastAsia="仿宋" w:hAnsi="Times New Roman" w:cs="Times New Roman"/>
                      <w:sz w:val="24"/>
                      <w:szCs w:val="24"/>
                    </w:rPr>
                    <w:t xml:space="preserve">2.2 Impact </w:t>
                  </w:r>
                  <w:r>
                    <w:rPr>
                      <w:rFonts w:ascii="Times New Roman" w:eastAsia="仿宋" w:hAnsi="Times New Roman" w:cs="Times New Roman" w:hint="eastAsia"/>
                      <w:sz w:val="24"/>
                      <w:szCs w:val="24"/>
                    </w:rPr>
                    <w:t xml:space="preserve">on </w:t>
                  </w:r>
                  <w:r>
                    <w:rPr>
                      <w:rFonts w:ascii="Times New Roman" w:eastAsia="仿宋" w:hAnsi="Times New Roman" w:cs="Times New Roman"/>
                      <w:sz w:val="24"/>
                      <w:szCs w:val="24"/>
                    </w:rPr>
                    <w:t>Regional</w:t>
                  </w:r>
                  <w:r>
                    <w:rPr>
                      <w:rFonts w:ascii="Times New Roman" w:eastAsia="仿宋" w:hAnsi="Times New Roman" w:cs="Times New Roman" w:hint="eastAsia"/>
                      <w:sz w:val="24"/>
                      <w:szCs w:val="24"/>
                    </w:rPr>
                    <w:t>/National</w:t>
                  </w:r>
                  <w:r>
                    <w:rPr>
                      <w:rFonts w:ascii="Times New Roman" w:eastAsia="仿宋" w:hAnsi="Times New Roman" w:cs="Times New Roman"/>
                      <w:sz w:val="24"/>
                      <w:szCs w:val="24"/>
                    </w:rPr>
                    <w:t xml:space="preserve"> Sustainable Development (</w:t>
                  </w:r>
                  <w:r>
                    <w:rPr>
                      <w:rFonts w:ascii="Times New Roman" w:eastAsia="仿宋" w:hAnsi="Times New Roman" w:cs="Times New Roman" w:hint="eastAsia"/>
                      <w:sz w:val="24"/>
                      <w:szCs w:val="24"/>
                    </w:rPr>
                    <w:t>5</w:t>
                  </w:r>
                  <w:r>
                    <w:rPr>
                      <w:rFonts w:ascii="Times New Roman" w:eastAsia="仿宋" w:hAnsi="Times New Roman" w:cs="Times New Roman"/>
                      <w:sz w:val="24"/>
                      <w:szCs w:val="24"/>
                    </w:rPr>
                    <w:t xml:space="preserve"> points)</w:t>
                  </w:r>
                </w:p>
              </w:tc>
              <w:tc>
                <w:tcPr>
                  <w:tcW w:w="4245" w:type="dxa"/>
                  <w:vAlign w:val="center"/>
                </w:tcPr>
                <w:p w:rsidR="00E0717E" w:rsidRDefault="00223810" w:rsidP="00223810">
                  <w:pPr>
                    <w:adjustRightInd w:val="0"/>
                    <w:snapToGrid w:val="0"/>
                    <w:spacing w:after="0" w:line="240" w:lineRule="auto"/>
                    <w:jc w:val="left"/>
                    <w:rPr>
                      <w:rFonts w:ascii="Times New Roman" w:eastAsia="仿宋" w:hAnsi="Times New Roman" w:cs="Times New Roman"/>
                      <w:sz w:val="22"/>
                    </w:rPr>
                  </w:pPr>
                  <w:r>
                    <w:rPr>
                      <w:rFonts w:ascii="Times New Roman" w:eastAsia="仿宋" w:hAnsi="Times New Roman" w:cs="Times New Roman"/>
                      <w:sz w:val="22"/>
                    </w:rPr>
                    <w:t>The effectiveness of promoting green finance practices and solutions within the region</w:t>
                  </w:r>
                  <w:r>
                    <w:rPr>
                      <w:rFonts w:ascii="Times New Roman" w:eastAsia="仿宋" w:hAnsi="Times New Roman" w:cs="Times New Roman" w:hint="eastAsia"/>
                      <w:sz w:val="22"/>
                    </w:rPr>
                    <w:t xml:space="preserve">, as well as </w:t>
                  </w:r>
                  <w:r>
                    <w:rPr>
                      <w:rFonts w:ascii="Times New Roman" w:eastAsia="仿宋" w:hAnsi="Times New Roman" w:cs="Times New Roman"/>
                      <w:sz w:val="22"/>
                    </w:rPr>
                    <w:t xml:space="preserve">the contribution to global climate action and </w:t>
                  </w:r>
                  <w:r>
                    <w:rPr>
                      <w:rFonts w:ascii="Times New Roman" w:eastAsia="仿宋" w:hAnsi="Times New Roman" w:cs="Times New Roman" w:hint="eastAsia"/>
                      <w:sz w:val="22"/>
                    </w:rPr>
                    <w:t>the achievement of the UN</w:t>
                  </w:r>
                  <w:r>
                    <w:rPr>
                      <w:rFonts w:ascii="Times New Roman" w:eastAsia="仿宋" w:hAnsi="Times New Roman" w:cs="Times New Roman"/>
                      <w:sz w:val="22"/>
                    </w:rPr>
                    <w:t>’</w:t>
                  </w:r>
                  <w:r>
                    <w:rPr>
                      <w:rFonts w:ascii="Times New Roman" w:eastAsia="仿宋" w:hAnsi="Times New Roman" w:cs="Times New Roman" w:hint="eastAsia"/>
                      <w:sz w:val="22"/>
                    </w:rPr>
                    <w:t xml:space="preserve">s </w:t>
                  </w:r>
                  <w:r>
                    <w:rPr>
                      <w:rFonts w:ascii="Times New Roman" w:eastAsia="仿宋" w:hAnsi="Times New Roman" w:cs="Times New Roman"/>
                      <w:sz w:val="22"/>
                    </w:rPr>
                    <w:t>SDGs.</w:t>
                  </w:r>
                </w:p>
                <w:p w:rsidR="00E0717E" w:rsidRDefault="00223810" w:rsidP="00223810">
                  <w:pPr>
                    <w:adjustRightInd w:val="0"/>
                    <w:snapToGrid w:val="0"/>
                    <w:spacing w:after="0" w:line="240" w:lineRule="auto"/>
                    <w:jc w:val="left"/>
                    <w:rPr>
                      <w:rFonts w:ascii="Times New Roman" w:eastAsia="仿宋" w:hAnsi="Times New Roman" w:cs="Times New Roman"/>
                      <w:b/>
                      <w:bCs/>
                      <w:sz w:val="22"/>
                    </w:rPr>
                  </w:pPr>
                  <w:r>
                    <w:rPr>
                      <w:rFonts w:ascii="Times New Roman" w:eastAsia="仿宋" w:hAnsi="Times New Roman" w:cs="Times New Roman" w:hint="eastAsia"/>
                      <w:b/>
                      <w:bCs/>
                      <w:sz w:val="22"/>
                    </w:rPr>
                    <w:t>R</w:t>
                  </w:r>
                  <w:r>
                    <w:rPr>
                      <w:rFonts w:ascii="Times New Roman" w:eastAsia="仿宋" w:hAnsi="Times New Roman" w:cs="Times New Roman"/>
                      <w:b/>
                      <w:bCs/>
                      <w:sz w:val="22"/>
                    </w:rPr>
                    <w:t xml:space="preserve">eference: </w:t>
                  </w:r>
                </w:p>
                <w:p w:rsidR="00E0717E" w:rsidRDefault="00223810" w:rsidP="00223810">
                  <w:pPr>
                    <w:adjustRightInd w:val="0"/>
                    <w:snapToGrid w:val="0"/>
                    <w:spacing w:after="0" w:line="240" w:lineRule="auto"/>
                    <w:jc w:val="left"/>
                    <w:rPr>
                      <w:rFonts w:ascii="Times New Roman" w:eastAsia="仿宋" w:hAnsi="Times New Roman" w:cs="Times New Roman"/>
                      <w:sz w:val="22"/>
                      <w:lang w:val="en-GB" w:eastAsia="en-US"/>
                    </w:rPr>
                  </w:pPr>
                  <w:r>
                    <w:rPr>
                      <w:rFonts w:ascii="Times New Roman" w:eastAsia="仿宋" w:hAnsi="Times New Roman" w:cs="Times New Roman"/>
                      <w:sz w:val="22"/>
                    </w:rPr>
                    <w:t xml:space="preserve">Contribution to </w:t>
                  </w:r>
                  <w:r>
                    <w:rPr>
                      <w:rFonts w:ascii="Times New Roman" w:eastAsia="仿宋" w:hAnsi="Times New Roman" w:cs="Times New Roman" w:hint="eastAsia"/>
                      <w:sz w:val="22"/>
                    </w:rPr>
                    <w:t xml:space="preserve">implementation of </w:t>
                  </w:r>
                  <w:r>
                    <w:rPr>
                      <w:rFonts w:ascii="Times New Roman" w:eastAsia="仿宋" w:hAnsi="Times New Roman" w:cs="Times New Roman"/>
                      <w:sz w:val="22"/>
                    </w:rPr>
                    <w:t>global climate action and SDGs</w:t>
                  </w:r>
                  <w:r>
                    <w:rPr>
                      <w:rFonts w:ascii="Times New Roman" w:eastAsia="仿宋" w:hAnsi="Times New Roman" w:cs="Times New Roman" w:hint="eastAsia"/>
                      <w:sz w:val="22"/>
                    </w:rPr>
                    <w:t>,</w:t>
                  </w:r>
                  <w:r>
                    <w:rPr>
                      <w:rFonts w:ascii="Times New Roman" w:eastAsia="仿宋" w:hAnsi="Times New Roman" w:cs="Times New Roman"/>
                      <w:sz w:val="22"/>
                    </w:rPr>
                    <w:t xml:space="preserve"> effectiveness of promoting green finance practices and solutions within the region</w:t>
                  </w:r>
                  <w:r>
                    <w:rPr>
                      <w:rFonts w:ascii="Times New Roman" w:eastAsia="仿宋" w:hAnsi="Times New Roman" w:cs="Times New Roman" w:hint="eastAsia"/>
                      <w:sz w:val="22"/>
                    </w:rPr>
                    <w:t>,</w:t>
                  </w:r>
                  <w:r>
                    <w:rPr>
                      <w:rFonts w:ascii="Times New Roman" w:eastAsia="仿宋" w:hAnsi="Times New Roman" w:cs="Times New Roman"/>
                      <w:sz w:val="22"/>
                    </w:rPr>
                    <w:t xml:space="preserve"> </w:t>
                  </w:r>
                  <w:r>
                    <w:rPr>
                      <w:rFonts w:ascii="Times New Roman" w:eastAsia="仿宋" w:hAnsi="Times New Roman" w:cs="Times New Roman" w:hint="eastAsia"/>
                      <w:sz w:val="22"/>
                    </w:rPr>
                    <w:t>training</w:t>
                  </w:r>
                  <w:r>
                    <w:rPr>
                      <w:rFonts w:ascii="Times New Roman" w:eastAsia="仿宋" w:hAnsi="Times New Roman" w:cs="Times New Roman"/>
                      <w:sz w:val="22"/>
                    </w:rPr>
                    <w:t xml:space="preserve"> and capacity building within the region during </w:t>
                  </w:r>
                  <w:r>
                    <w:rPr>
                      <w:rFonts w:ascii="Times New Roman" w:eastAsia="仿宋" w:hAnsi="Times New Roman" w:cs="Times New Roman"/>
                      <w:sz w:val="22"/>
                    </w:rPr>
                    <w:lastRenderedPageBreak/>
                    <w:t>the implementation process.</w:t>
                  </w:r>
                </w:p>
              </w:tc>
              <w:tc>
                <w:tcPr>
                  <w:tcW w:w="5198" w:type="dxa"/>
                  <w:vAlign w:val="center"/>
                </w:tcPr>
                <w:p w:rsidR="00E0717E" w:rsidRDefault="00E0717E">
                  <w:pPr>
                    <w:spacing w:after="156" w:line="240" w:lineRule="auto"/>
                    <w:jc w:val="left"/>
                    <w:rPr>
                      <w:rFonts w:ascii="Times New Roman" w:eastAsia="仿宋" w:hAnsi="Times New Roman" w:cs="Times New Roman"/>
                      <w:sz w:val="22"/>
                    </w:rPr>
                  </w:pPr>
                </w:p>
              </w:tc>
            </w:tr>
            <w:tr w:rsidR="00E0717E">
              <w:trPr>
                <w:trHeight w:val="90"/>
              </w:trPr>
              <w:tc>
                <w:tcPr>
                  <w:tcW w:w="2122" w:type="dxa"/>
                  <w:vMerge/>
                  <w:vAlign w:val="center"/>
                </w:tcPr>
                <w:p w:rsidR="00E0717E" w:rsidRDefault="00E0717E" w:rsidP="00223810">
                  <w:pPr>
                    <w:adjustRightInd w:val="0"/>
                    <w:snapToGrid w:val="0"/>
                    <w:spacing w:after="0" w:line="240" w:lineRule="auto"/>
                    <w:jc w:val="left"/>
                    <w:rPr>
                      <w:rFonts w:ascii="Times New Roman" w:hAnsi="Times New Roman" w:cs="Times New Roman"/>
                    </w:rPr>
                  </w:pPr>
                </w:p>
              </w:tc>
              <w:tc>
                <w:tcPr>
                  <w:tcW w:w="2409" w:type="dxa"/>
                  <w:vAlign w:val="center"/>
                </w:tcPr>
                <w:p w:rsidR="00E0717E" w:rsidRDefault="00223810" w:rsidP="00223810">
                  <w:pPr>
                    <w:adjustRightInd w:val="0"/>
                    <w:snapToGrid w:val="0"/>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 xml:space="preserve">2.3 Contribution to Key Industries </w:t>
                  </w:r>
                </w:p>
                <w:p w:rsidR="00E0717E" w:rsidRDefault="00223810" w:rsidP="00223810">
                  <w:pPr>
                    <w:adjustRightInd w:val="0"/>
                    <w:snapToGrid w:val="0"/>
                    <w:spacing w:after="0" w:line="240" w:lineRule="auto"/>
                    <w:jc w:val="left"/>
                    <w:rPr>
                      <w:rFonts w:ascii="Times New Roman" w:eastAsia="仿宋" w:hAnsi="Times New Roman" w:cs="Times New Roman"/>
                      <w:sz w:val="24"/>
                      <w:szCs w:val="24"/>
                      <w:lang w:eastAsia="en-US"/>
                    </w:rPr>
                  </w:pPr>
                  <w:r>
                    <w:rPr>
                      <w:rFonts w:ascii="Times New Roman" w:eastAsia="仿宋" w:hAnsi="Times New Roman" w:cs="Times New Roman"/>
                      <w:sz w:val="24"/>
                      <w:szCs w:val="24"/>
                    </w:rPr>
                    <w:t>(</w:t>
                  </w:r>
                  <w:r>
                    <w:rPr>
                      <w:rFonts w:ascii="Times New Roman" w:eastAsia="仿宋" w:hAnsi="Times New Roman" w:cs="Times New Roman" w:hint="eastAsia"/>
                      <w:sz w:val="24"/>
                      <w:szCs w:val="24"/>
                    </w:rPr>
                    <w:t>5</w:t>
                  </w:r>
                  <w:r>
                    <w:rPr>
                      <w:rFonts w:ascii="Times New Roman" w:eastAsia="仿宋" w:hAnsi="Times New Roman" w:cs="Times New Roman"/>
                      <w:sz w:val="24"/>
                      <w:szCs w:val="24"/>
                    </w:rPr>
                    <w:t xml:space="preserve"> points)</w:t>
                  </w:r>
                </w:p>
              </w:tc>
              <w:tc>
                <w:tcPr>
                  <w:tcW w:w="4245" w:type="dxa"/>
                  <w:vAlign w:val="center"/>
                </w:tcPr>
                <w:p w:rsidR="00E0717E" w:rsidRDefault="00223810" w:rsidP="00223810">
                  <w:pPr>
                    <w:adjustRightInd w:val="0"/>
                    <w:snapToGrid w:val="0"/>
                    <w:spacing w:after="0" w:line="240" w:lineRule="auto"/>
                    <w:jc w:val="left"/>
                    <w:rPr>
                      <w:rFonts w:ascii="Times New Roman" w:eastAsia="仿宋" w:hAnsi="Times New Roman" w:cs="Times New Roman"/>
                      <w:sz w:val="22"/>
                    </w:rPr>
                  </w:pPr>
                  <w:r>
                    <w:rPr>
                      <w:rFonts w:ascii="Times New Roman" w:eastAsia="仿宋" w:hAnsi="Times New Roman" w:cs="Times New Roman"/>
                      <w:sz w:val="22"/>
                    </w:rPr>
                    <w:t xml:space="preserve">Role played in investment and financing in empowering innovation and entrepreneurship </w:t>
                  </w:r>
                  <w:r>
                    <w:rPr>
                      <w:rFonts w:ascii="Times New Roman" w:eastAsia="仿宋" w:hAnsi="Times New Roman" w:cs="Times New Roman" w:hint="eastAsia"/>
                      <w:sz w:val="22"/>
                    </w:rPr>
                    <w:t>in</w:t>
                  </w:r>
                  <w:r>
                    <w:rPr>
                      <w:rFonts w:ascii="Times New Roman" w:eastAsia="仿宋" w:hAnsi="Times New Roman" w:cs="Times New Roman"/>
                      <w:sz w:val="22"/>
                    </w:rPr>
                    <w:t xml:space="preserve"> key industries.</w:t>
                  </w:r>
                </w:p>
                <w:p w:rsidR="00E0717E" w:rsidRDefault="00223810" w:rsidP="00223810">
                  <w:pPr>
                    <w:adjustRightInd w:val="0"/>
                    <w:snapToGrid w:val="0"/>
                    <w:spacing w:after="0" w:line="240" w:lineRule="auto"/>
                    <w:jc w:val="left"/>
                    <w:rPr>
                      <w:rFonts w:ascii="Times New Roman" w:eastAsia="仿宋" w:hAnsi="Times New Roman" w:cs="Times New Roman"/>
                      <w:sz w:val="22"/>
                    </w:rPr>
                  </w:pPr>
                  <w:r>
                    <w:rPr>
                      <w:rFonts w:ascii="Times New Roman" w:eastAsia="仿宋" w:hAnsi="Times New Roman" w:cs="Times New Roman"/>
                      <w:b/>
                      <w:bCs/>
                      <w:sz w:val="22"/>
                    </w:rPr>
                    <w:t xml:space="preserve">Reference: </w:t>
                  </w:r>
                </w:p>
                <w:p w:rsidR="00E0717E" w:rsidRDefault="00223810" w:rsidP="00223810">
                  <w:pPr>
                    <w:adjustRightInd w:val="0"/>
                    <w:snapToGrid w:val="0"/>
                    <w:spacing w:after="0" w:line="240" w:lineRule="auto"/>
                    <w:jc w:val="left"/>
                    <w:rPr>
                      <w:rFonts w:ascii="Times New Roman" w:eastAsia="仿宋" w:hAnsi="Times New Roman" w:cs="Times New Roman"/>
                      <w:sz w:val="22"/>
                      <w:lang w:val="en-GB" w:eastAsia="en-US"/>
                    </w:rPr>
                  </w:pPr>
                  <w:r>
                    <w:rPr>
                      <w:rFonts w:ascii="Times New Roman" w:eastAsia="仿宋" w:hAnsi="Times New Roman" w:cs="Times New Roman"/>
                      <w:sz w:val="22"/>
                    </w:rPr>
                    <w:t>Investment in high-tech and innovative enterprises/projects, especially in key areas of scientific and technological innovation actively supported by national strategies.</w:t>
                  </w:r>
                </w:p>
              </w:tc>
              <w:tc>
                <w:tcPr>
                  <w:tcW w:w="5198" w:type="dxa"/>
                  <w:vAlign w:val="center"/>
                </w:tcPr>
                <w:p w:rsidR="00E0717E" w:rsidRDefault="00E0717E">
                  <w:pPr>
                    <w:spacing w:after="156" w:line="240" w:lineRule="auto"/>
                    <w:jc w:val="left"/>
                    <w:rPr>
                      <w:rFonts w:ascii="Times New Roman" w:eastAsia="仿宋" w:hAnsi="Times New Roman" w:cs="Times New Roman"/>
                      <w:sz w:val="22"/>
                    </w:rPr>
                  </w:pPr>
                </w:p>
              </w:tc>
            </w:tr>
            <w:tr w:rsidR="00E0717E">
              <w:trPr>
                <w:trHeight w:val="90"/>
              </w:trPr>
              <w:tc>
                <w:tcPr>
                  <w:tcW w:w="2122" w:type="dxa"/>
                  <w:vMerge w:val="restart"/>
                  <w:vAlign w:val="center"/>
                </w:tcPr>
                <w:p w:rsidR="00E0717E" w:rsidRDefault="00223810" w:rsidP="00223810">
                  <w:pPr>
                    <w:adjustRightInd w:val="0"/>
                    <w:snapToGrid w:val="0"/>
                    <w:spacing w:after="0" w:line="240" w:lineRule="auto"/>
                    <w:jc w:val="left"/>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3.</w:t>
                  </w:r>
                  <w:r>
                    <w:rPr>
                      <w:rFonts w:ascii="Times New Roman" w:eastAsia="仿宋" w:hAnsi="Times New Roman" w:cs="Times New Roman"/>
                      <w:b/>
                      <w:bCs/>
                      <w:sz w:val="24"/>
                      <w:szCs w:val="24"/>
                    </w:rPr>
                    <w:t>Environmental Benefits</w:t>
                  </w:r>
                </w:p>
                <w:p w:rsidR="00E0717E" w:rsidRDefault="00223810" w:rsidP="00223810">
                  <w:pPr>
                    <w:adjustRightInd w:val="0"/>
                    <w:snapToGrid w:val="0"/>
                    <w:spacing w:after="0" w:line="240" w:lineRule="auto"/>
                    <w:jc w:val="left"/>
                    <w:rPr>
                      <w:rFonts w:ascii="Times New Roman" w:eastAsia="仿宋" w:hAnsi="Times New Roman" w:cs="Times New Roman"/>
                      <w:b/>
                      <w:bCs/>
                      <w:sz w:val="24"/>
                      <w:szCs w:val="24"/>
                    </w:rPr>
                  </w:pPr>
                  <w:r>
                    <w:rPr>
                      <w:rFonts w:ascii="Times New Roman" w:eastAsia="仿宋" w:hAnsi="Times New Roman" w:cs="Times New Roman"/>
                      <w:b/>
                      <w:bCs/>
                      <w:sz w:val="24"/>
                      <w:szCs w:val="24"/>
                    </w:rPr>
                    <w:t>(20 points)</w:t>
                  </w:r>
                </w:p>
              </w:tc>
              <w:tc>
                <w:tcPr>
                  <w:tcW w:w="2409" w:type="dxa"/>
                  <w:vAlign w:val="center"/>
                </w:tcPr>
                <w:p w:rsidR="00E0717E" w:rsidRDefault="00223810" w:rsidP="00223810">
                  <w:pPr>
                    <w:adjustRightInd w:val="0"/>
                    <w:snapToGrid w:val="0"/>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3.1 Carbon Emission Reduction</w:t>
                  </w:r>
                  <w:r>
                    <w:rPr>
                      <w:rFonts w:ascii="Times New Roman" w:eastAsia="仿宋" w:hAnsi="Times New Roman" w:cs="Times New Roman" w:hint="eastAsia"/>
                      <w:sz w:val="24"/>
                      <w:szCs w:val="24"/>
                    </w:rPr>
                    <w:t>s</w:t>
                  </w:r>
                  <w:r>
                    <w:rPr>
                      <w:rFonts w:ascii="Times New Roman" w:eastAsia="仿宋" w:hAnsi="Times New Roman" w:cs="Times New Roman"/>
                      <w:sz w:val="24"/>
                      <w:szCs w:val="24"/>
                    </w:rPr>
                    <w:t xml:space="preserve"> and Climate Change </w:t>
                  </w:r>
                  <w:r>
                    <w:rPr>
                      <w:rFonts w:ascii="Times New Roman" w:eastAsia="仿宋" w:hAnsi="Times New Roman" w:cs="Times New Roman" w:hint="eastAsia"/>
                      <w:sz w:val="24"/>
                      <w:szCs w:val="24"/>
                    </w:rPr>
                    <w:t xml:space="preserve">Solutions </w:t>
                  </w:r>
                  <w:r>
                    <w:rPr>
                      <w:rFonts w:ascii="Times New Roman" w:eastAsia="仿宋" w:hAnsi="Times New Roman" w:cs="Times New Roman"/>
                      <w:sz w:val="24"/>
                      <w:szCs w:val="24"/>
                    </w:rPr>
                    <w:t>(10 points)</w:t>
                  </w:r>
                </w:p>
              </w:tc>
              <w:tc>
                <w:tcPr>
                  <w:tcW w:w="4245" w:type="dxa"/>
                  <w:vAlign w:val="center"/>
                </w:tcPr>
                <w:p w:rsidR="00E0717E" w:rsidRDefault="00223810" w:rsidP="00223810">
                  <w:pPr>
                    <w:adjustRightInd w:val="0"/>
                    <w:snapToGrid w:val="0"/>
                    <w:spacing w:after="0" w:line="240" w:lineRule="auto"/>
                    <w:jc w:val="left"/>
                    <w:rPr>
                      <w:rFonts w:ascii="Times New Roman" w:eastAsia="仿宋" w:hAnsi="Times New Roman" w:cs="Times New Roman"/>
                      <w:sz w:val="22"/>
                    </w:rPr>
                  </w:pPr>
                  <w:r>
                    <w:rPr>
                      <w:rFonts w:ascii="Times New Roman" w:eastAsia="仿宋" w:hAnsi="Times New Roman" w:cs="Times New Roman"/>
                      <w:sz w:val="22"/>
                    </w:rPr>
                    <w:t>Contribution to reducing greenhouse gas emissions and mitigating climate change.</w:t>
                  </w:r>
                </w:p>
                <w:p w:rsidR="00E0717E" w:rsidRDefault="00223810" w:rsidP="00223810">
                  <w:pPr>
                    <w:adjustRightInd w:val="0"/>
                    <w:snapToGrid w:val="0"/>
                    <w:spacing w:after="0" w:line="240" w:lineRule="auto"/>
                    <w:jc w:val="left"/>
                    <w:rPr>
                      <w:rFonts w:ascii="Times New Roman" w:eastAsia="仿宋" w:hAnsi="Times New Roman" w:cs="Times New Roman"/>
                      <w:b/>
                      <w:bCs/>
                      <w:sz w:val="22"/>
                    </w:rPr>
                  </w:pPr>
                  <w:r>
                    <w:rPr>
                      <w:rFonts w:ascii="Times New Roman" w:eastAsia="仿宋" w:hAnsi="Times New Roman" w:cs="Times New Roman" w:hint="eastAsia"/>
                      <w:b/>
                      <w:bCs/>
                      <w:sz w:val="22"/>
                    </w:rPr>
                    <w:t>R</w:t>
                  </w:r>
                  <w:r>
                    <w:rPr>
                      <w:rFonts w:ascii="Times New Roman" w:eastAsia="仿宋" w:hAnsi="Times New Roman" w:cs="Times New Roman"/>
                      <w:b/>
                      <w:bCs/>
                      <w:sz w:val="22"/>
                    </w:rPr>
                    <w:t xml:space="preserve">eference: </w:t>
                  </w:r>
                </w:p>
                <w:p w:rsidR="00E0717E" w:rsidRDefault="00223810" w:rsidP="00223810">
                  <w:pPr>
                    <w:adjustRightInd w:val="0"/>
                    <w:snapToGrid w:val="0"/>
                    <w:spacing w:after="0" w:line="240" w:lineRule="auto"/>
                    <w:jc w:val="left"/>
                    <w:rPr>
                      <w:rFonts w:ascii="Times New Roman" w:eastAsia="仿宋" w:hAnsi="Times New Roman" w:cs="Times New Roman"/>
                      <w:sz w:val="22"/>
                    </w:rPr>
                  </w:pPr>
                  <w:r>
                    <w:rPr>
                      <w:rFonts w:ascii="Times New Roman" w:eastAsia="仿宋" w:hAnsi="Times New Roman" w:cs="Times New Roman" w:hint="eastAsia"/>
                      <w:sz w:val="22"/>
                    </w:rPr>
                    <w:t>Achievement of c</w:t>
                  </w:r>
                  <w:r>
                    <w:rPr>
                      <w:rFonts w:ascii="Times New Roman" w:eastAsia="仿宋" w:hAnsi="Times New Roman" w:cs="Times New Roman"/>
                      <w:sz w:val="22"/>
                    </w:rPr>
                    <w:t>arbon emission reduction</w:t>
                  </w:r>
                  <w:r>
                    <w:rPr>
                      <w:rFonts w:ascii="Times New Roman" w:eastAsia="仿宋" w:hAnsi="Times New Roman" w:cs="Times New Roman" w:hint="eastAsia"/>
                      <w:sz w:val="22"/>
                    </w:rPr>
                    <w:t>,</w:t>
                  </w:r>
                  <w:r>
                    <w:rPr>
                      <w:rFonts w:ascii="Times New Roman" w:eastAsia="仿宋" w:hAnsi="Times New Roman" w:cs="Times New Roman"/>
                      <w:sz w:val="22"/>
                    </w:rPr>
                    <w:t xml:space="preserve"> carbon intensity reduction rate</w:t>
                  </w:r>
                  <w:r>
                    <w:rPr>
                      <w:rFonts w:ascii="Times New Roman" w:eastAsia="仿宋" w:hAnsi="Times New Roman" w:cs="Times New Roman" w:hint="eastAsia"/>
                      <w:sz w:val="22"/>
                    </w:rPr>
                    <w:t>,</w:t>
                  </w:r>
                  <w:r>
                    <w:rPr>
                      <w:rFonts w:ascii="Times New Roman" w:eastAsia="仿宋" w:hAnsi="Times New Roman" w:cs="Times New Roman"/>
                      <w:sz w:val="22"/>
                    </w:rPr>
                    <w:t xml:space="preserve"> degree of compliance with international carbon emission reduction standards</w:t>
                  </w:r>
                  <w:r>
                    <w:rPr>
                      <w:rFonts w:ascii="Times New Roman" w:eastAsia="仿宋" w:hAnsi="Times New Roman" w:cs="Times New Roman" w:hint="eastAsia"/>
                      <w:sz w:val="22"/>
                    </w:rPr>
                    <w:t>, etc.</w:t>
                  </w:r>
                </w:p>
              </w:tc>
              <w:tc>
                <w:tcPr>
                  <w:tcW w:w="5198" w:type="dxa"/>
                  <w:vAlign w:val="center"/>
                </w:tcPr>
                <w:p w:rsidR="00E0717E" w:rsidRDefault="00E0717E">
                  <w:pPr>
                    <w:spacing w:after="156" w:line="240" w:lineRule="auto"/>
                    <w:jc w:val="left"/>
                    <w:rPr>
                      <w:rFonts w:ascii="Times New Roman" w:eastAsia="仿宋" w:hAnsi="Times New Roman" w:cs="Times New Roman"/>
                      <w:sz w:val="24"/>
                      <w:szCs w:val="24"/>
                    </w:rPr>
                  </w:pPr>
                </w:p>
              </w:tc>
            </w:tr>
            <w:tr w:rsidR="00E0717E">
              <w:trPr>
                <w:trHeight w:val="47"/>
              </w:trPr>
              <w:tc>
                <w:tcPr>
                  <w:tcW w:w="2122" w:type="dxa"/>
                  <w:vMerge/>
                  <w:vAlign w:val="center"/>
                </w:tcPr>
                <w:p w:rsidR="00E0717E" w:rsidRDefault="00E0717E" w:rsidP="00223810">
                  <w:pPr>
                    <w:adjustRightInd w:val="0"/>
                    <w:snapToGrid w:val="0"/>
                    <w:spacing w:after="0" w:line="240" w:lineRule="auto"/>
                    <w:jc w:val="left"/>
                    <w:rPr>
                      <w:rFonts w:ascii="Times New Roman" w:eastAsia="仿宋" w:hAnsi="Times New Roman" w:cs="Times New Roman"/>
                      <w:sz w:val="24"/>
                      <w:szCs w:val="24"/>
                    </w:rPr>
                  </w:pPr>
                </w:p>
              </w:tc>
              <w:tc>
                <w:tcPr>
                  <w:tcW w:w="2409" w:type="dxa"/>
                  <w:vAlign w:val="center"/>
                </w:tcPr>
                <w:p w:rsidR="00E0717E" w:rsidRDefault="00223810" w:rsidP="00223810">
                  <w:pPr>
                    <w:adjustRightInd w:val="0"/>
                    <w:snapToGrid w:val="0"/>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3.2 Ecolog</w:t>
                  </w:r>
                  <w:r>
                    <w:rPr>
                      <w:rFonts w:ascii="Times New Roman" w:eastAsia="仿宋" w:hAnsi="Times New Roman" w:cs="Times New Roman" w:hint="eastAsia"/>
                      <w:sz w:val="24"/>
                      <w:szCs w:val="24"/>
                    </w:rPr>
                    <w:t>ical</w:t>
                  </w:r>
                  <w:r>
                    <w:rPr>
                      <w:rFonts w:ascii="Times New Roman" w:eastAsia="仿宋" w:hAnsi="Times New Roman" w:cs="Times New Roman"/>
                      <w:sz w:val="24"/>
                      <w:szCs w:val="24"/>
                    </w:rPr>
                    <w:t xml:space="preserve"> and Resource Benefits </w:t>
                  </w:r>
                </w:p>
                <w:p w:rsidR="00E0717E" w:rsidRDefault="00223810" w:rsidP="00223810">
                  <w:pPr>
                    <w:adjustRightInd w:val="0"/>
                    <w:snapToGrid w:val="0"/>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(10 points)</w:t>
                  </w:r>
                </w:p>
              </w:tc>
              <w:tc>
                <w:tcPr>
                  <w:tcW w:w="4245" w:type="dxa"/>
                  <w:vAlign w:val="center"/>
                </w:tcPr>
                <w:p w:rsidR="00E0717E" w:rsidRDefault="00223810" w:rsidP="00223810">
                  <w:pPr>
                    <w:adjustRightInd w:val="0"/>
                    <w:snapToGrid w:val="0"/>
                    <w:spacing w:after="0" w:line="240" w:lineRule="auto"/>
                    <w:jc w:val="left"/>
                    <w:rPr>
                      <w:rFonts w:ascii="Times New Roman" w:eastAsia="仿宋" w:hAnsi="Times New Roman" w:cs="Times New Roman"/>
                      <w:sz w:val="22"/>
                    </w:rPr>
                  </w:pPr>
                  <w:r>
                    <w:rPr>
                      <w:rFonts w:ascii="Times New Roman" w:eastAsia="仿宋" w:hAnsi="Times New Roman" w:cs="Times New Roman"/>
                      <w:sz w:val="22"/>
                    </w:rPr>
                    <w:t>Contribution</w:t>
                  </w:r>
                  <w:r>
                    <w:rPr>
                      <w:rFonts w:ascii="Times New Roman" w:eastAsia="仿宋" w:hAnsi="Times New Roman" w:cs="Times New Roman" w:hint="eastAsia"/>
                      <w:sz w:val="22"/>
                    </w:rPr>
                    <w:t>s</w:t>
                  </w:r>
                  <w:r>
                    <w:rPr>
                      <w:rFonts w:ascii="Times New Roman" w:eastAsia="仿宋" w:hAnsi="Times New Roman" w:cs="Times New Roman"/>
                      <w:sz w:val="22"/>
                    </w:rPr>
                    <w:t xml:space="preserve"> to ecological environment protection, resource recycling, and biodiversity </w:t>
                  </w:r>
                  <w:r>
                    <w:rPr>
                      <w:rFonts w:ascii="Times New Roman" w:eastAsia="仿宋" w:hAnsi="Times New Roman" w:cs="Times New Roman" w:hint="eastAsia"/>
                      <w:sz w:val="22"/>
                    </w:rPr>
                    <w:t>conservation</w:t>
                  </w:r>
                  <w:r>
                    <w:rPr>
                      <w:rFonts w:ascii="Times New Roman" w:eastAsia="仿宋" w:hAnsi="Times New Roman" w:cs="Times New Roman"/>
                      <w:sz w:val="22"/>
                    </w:rPr>
                    <w:t>.</w:t>
                  </w:r>
                </w:p>
                <w:p w:rsidR="00E0717E" w:rsidRDefault="00223810" w:rsidP="00223810">
                  <w:pPr>
                    <w:adjustRightInd w:val="0"/>
                    <w:snapToGrid w:val="0"/>
                    <w:spacing w:after="0" w:line="240" w:lineRule="auto"/>
                    <w:jc w:val="left"/>
                    <w:rPr>
                      <w:rFonts w:ascii="Times New Roman" w:eastAsia="仿宋" w:hAnsi="Times New Roman" w:cs="Times New Roman"/>
                      <w:b/>
                      <w:bCs/>
                      <w:sz w:val="22"/>
                    </w:rPr>
                  </w:pPr>
                  <w:r>
                    <w:rPr>
                      <w:rFonts w:ascii="Times New Roman" w:eastAsia="仿宋" w:hAnsi="Times New Roman" w:cs="Times New Roman" w:hint="eastAsia"/>
                      <w:b/>
                      <w:bCs/>
                      <w:sz w:val="22"/>
                    </w:rPr>
                    <w:t>R</w:t>
                  </w:r>
                  <w:r>
                    <w:rPr>
                      <w:rFonts w:ascii="Times New Roman" w:eastAsia="仿宋" w:hAnsi="Times New Roman" w:cs="Times New Roman"/>
                      <w:b/>
                      <w:bCs/>
                      <w:sz w:val="22"/>
                    </w:rPr>
                    <w:t xml:space="preserve">eference: </w:t>
                  </w:r>
                </w:p>
                <w:p w:rsidR="00E0717E" w:rsidRDefault="00223810" w:rsidP="00223810">
                  <w:pPr>
                    <w:adjustRightInd w:val="0"/>
                    <w:snapToGrid w:val="0"/>
                    <w:spacing w:after="0" w:line="240" w:lineRule="auto"/>
                    <w:jc w:val="left"/>
                    <w:rPr>
                      <w:rFonts w:ascii="Times New Roman" w:eastAsia="仿宋" w:hAnsi="Times New Roman" w:cs="Times New Roman"/>
                      <w:sz w:val="22"/>
                    </w:rPr>
                  </w:pPr>
                  <w:r>
                    <w:rPr>
                      <w:rFonts w:ascii="Times New Roman" w:eastAsia="仿宋" w:hAnsi="Times New Roman" w:cs="Times New Roman"/>
                      <w:sz w:val="22"/>
                    </w:rPr>
                    <w:t>Ecological service value</w:t>
                  </w:r>
                  <w:r>
                    <w:rPr>
                      <w:rFonts w:ascii="Times New Roman" w:eastAsia="仿宋" w:hAnsi="Times New Roman" w:cs="Times New Roman" w:hint="eastAsia"/>
                      <w:sz w:val="22"/>
                    </w:rPr>
                    <w:t>,</w:t>
                  </w:r>
                  <w:r>
                    <w:rPr>
                      <w:rFonts w:ascii="Times New Roman" w:eastAsia="仿宋" w:hAnsi="Times New Roman" w:cs="Times New Roman"/>
                      <w:sz w:val="22"/>
                    </w:rPr>
                    <w:t xml:space="preserve"> resource utilization efficiency</w:t>
                  </w:r>
                  <w:r>
                    <w:rPr>
                      <w:rFonts w:ascii="Times New Roman" w:eastAsia="仿宋" w:hAnsi="Times New Roman" w:cs="Times New Roman" w:hint="eastAsia"/>
                      <w:sz w:val="22"/>
                    </w:rPr>
                    <w:t>,</w:t>
                  </w:r>
                  <w:r>
                    <w:rPr>
                      <w:rFonts w:ascii="Times New Roman" w:eastAsia="仿宋" w:hAnsi="Times New Roman" w:cs="Times New Roman"/>
                      <w:sz w:val="22"/>
                    </w:rPr>
                    <w:t xml:space="preserve"> biodiversity </w:t>
                  </w:r>
                  <w:r>
                    <w:rPr>
                      <w:rFonts w:ascii="Times New Roman" w:eastAsia="仿宋" w:hAnsi="Times New Roman" w:cs="Times New Roman" w:hint="eastAsia"/>
                      <w:sz w:val="22"/>
                    </w:rPr>
                    <w:t>conservation effectiveness</w:t>
                  </w:r>
                  <w:r>
                    <w:rPr>
                      <w:rFonts w:ascii="Times New Roman" w:eastAsia="仿宋" w:hAnsi="Times New Roman" w:cs="Times New Roman"/>
                      <w:sz w:val="22"/>
                    </w:rPr>
                    <w:t>, etc.</w:t>
                  </w:r>
                </w:p>
              </w:tc>
              <w:tc>
                <w:tcPr>
                  <w:tcW w:w="5198" w:type="dxa"/>
                  <w:vAlign w:val="center"/>
                </w:tcPr>
                <w:p w:rsidR="00E0717E" w:rsidRDefault="00E0717E">
                  <w:pPr>
                    <w:spacing w:after="156" w:line="240" w:lineRule="auto"/>
                    <w:jc w:val="left"/>
                    <w:rPr>
                      <w:rFonts w:ascii="Times New Roman" w:eastAsia="仿宋" w:hAnsi="Times New Roman" w:cs="Times New Roman"/>
                      <w:sz w:val="24"/>
                      <w:szCs w:val="24"/>
                    </w:rPr>
                  </w:pPr>
                </w:p>
              </w:tc>
            </w:tr>
            <w:tr w:rsidR="00E0717E">
              <w:trPr>
                <w:trHeight w:val="372"/>
              </w:trPr>
              <w:tc>
                <w:tcPr>
                  <w:tcW w:w="2122" w:type="dxa"/>
                  <w:vMerge w:val="restart"/>
                  <w:vAlign w:val="center"/>
                </w:tcPr>
                <w:p w:rsidR="00E0717E" w:rsidRDefault="00223810" w:rsidP="00223810">
                  <w:pPr>
                    <w:adjustRightInd w:val="0"/>
                    <w:snapToGrid w:val="0"/>
                    <w:spacing w:after="0" w:line="240" w:lineRule="auto"/>
                    <w:jc w:val="left"/>
                    <w:rPr>
                      <w:rFonts w:ascii="Times New Roman" w:eastAsia="仿宋" w:hAnsi="Times New Roman" w:cs="Times New Roman"/>
                      <w:sz w:val="24"/>
                      <w:szCs w:val="24"/>
                    </w:rPr>
                  </w:pPr>
                  <w:r>
                    <w:rPr>
                      <w:rFonts w:ascii="Times New Roman" w:eastAsia="仿宋" w:hAnsi="Times New Roman" w:cs="Times New Roman" w:hint="eastAsia"/>
                      <w:b/>
                      <w:bCs/>
                      <w:sz w:val="24"/>
                      <w:szCs w:val="24"/>
                    </w:rPr>
                    <w:t>4.</w:t>
                  </w:r>
                  <w:r>
                    <w:rPr>
                      <w:rFonts w:ascii="Times New Roman" w:eastAsia="仿宋" w:hAnsi="Times New Roman" w:cs="Times New Roman"/>
                      <w:b/>
                      <w:bCs/>
                      <w:sz w:val="24"/>
                      <w:szCs w:val="24"/>
                    </w:rPr>
                    <w:t xml:space="preserve"> </w:t>
                  </w:r>
                  <w:r>
                    <w:rPr>
                      <w:rFonts w:ascii="Times New Roman" w:eastAsia="仿宋" w:hAnsi="Times New Roman" w:cs="Times New Roman" w:hint="eastAsia"/>
                      <w:b/>
                      <w:bCs/>
                      <w:sz w:val="24"/>
                      <w:szCs w:val="24"/>
                    </w:rPr>
                    <w:t>Economic Benefits and Market Potential</w:t>
                  </w:r>
                  <w:r>
                    <w:rPr>
                      <w:rFonts w:ascii="Times New Roman" w:eastAsia="仿宋" w:hAnsi="Times New Roman" w:cs="Times New Roman"/>
                      <w:b/>
                      <w:bCs/>
                      <w:sz w:val="24"/>
                      <w:szCs w:val="24"/>
                    </w:rPr>
                    <w:t xml:space="preserve"> (10 points)</w:t>
                  </w:r>
                </w:p>
              </w:tc>
              <w:tc>
                <w:tcPr>
                  <w:tcW w:w="2409" w:type="dxa"/>
                  <w:vAlign w:val="center"/>
                </w:tcPr>
                <w:p w:rsidR="00E0717E" w:rsidRDefault="00223810" w:rsidP="00223810">
                  <w:pPr>
                    <w:numPr>
                      <w:ilvl w:val="1"/>
                      <w:numId w:val="0"/>
                    </w:numPr>
                    <w:adjustRightInd w:val="0"/>
                    <w:snapToGrid w:val="0"/>
                    <w:spacing w:after="0" w:line="240" w:lineRule="auto"/>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4</w:t>
                  </w:r>
                  <w:r>
                    <w:rPr>
                      <w:rFonts w:ascii="Times New Roman" w:eastAsia="仿宋" w:hAnsi="Times New Roman" w:cs="Times New Roman"/>
                      <w:sz w:val="24"/>
                      <w:szCs w:val="24"/>
                    </w:rPr>
                    <w:t>.1</w:t>
                  </w: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 xml:space="preserve">Economic Benefits </w:t>
                  </w:r>
                </w:p>
                <w:p w:rsidR="00E0717E" w:rsidRDefault="00223810" w:rsidP="00223810">
                  <w:pPr>
                    <w:adjustRightInd w:val="0"/>
                    <w:snapToGrid w:val="0"/>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(5 points)</w:t>
                  </w:r>
                </w:p>
              </w:tc>
              <w:tc>
                <w:tcPr>
                  <w:tcW w:w="4245" w:type="dxa"/>
                  <w:vAlign w:val="center"/>
                </w:tcPr>
                <w:p w:rsidR="00E0717E" w:rsidRDefault="00223810" w:rsidP="00223810">
                  <w:pPr>
                    <w:adjustRightInd w:val="0"/>
                    <w:snapToGrid w:val="0"/>
                    <w:spacing w:after="0" w:line="240" w:lineRule="auto"/>
                    <w:jc w:val="left"/>
                    <w:rPr>
                      <w:rFonts w:ascii="Times New Roman" w:eastAsia="仿宋" w:hAnsi="Times New Roman" w:cs="Times New Roman"/>
                      <w:sz w:val="22"/>
                    </w:rPr>
                  </w:pPr>
                  <w:r>
                    <w:rPr>
                      <w:rFonts w:ascii="Times New Roman" w:eastAsia="仿宋" w:hAnsi="Times New Roman" w:cs="Times New Roman"/>
                      <w:sz w:val="22"/>
                    </w:rPr>
                    <w:t>Economic returns and financial sustainability.</w:t>
                  </w:r>
                </w:p>
                <w:p w:rsidR="00E0717E" w:rsidRDefault="00223810" w:rsidP="00223810">
                  <w:pPr>
                    <w:adjustRightInd w:val="0"/>
                    <w:snapToGrid w:val="0"/>
                    <w:spacing w:after="0" w:line="240" w:lineRule="auto"/>
                    <w:jc w:val="left"/>
                    <w:rPr>
                      <w:rFonts w:ascii="Times New Roman" w:eastAsia="仿宋" w:hAnsi="Times New Roman" w:cs="Times New Roman"/>
                      <w:b/>
                      <w:bCs/>
                      <w:sz w:val="22"/>
                    </w:rPr>
                  </w:pPr>
                  <w:r>
                    <w:rPr>
                      <w:rFonts w:ascii="Times New Roman" w:eastAsia="仿宋" w:hAnsi="Times New Roman" w:cs="Times New Roman" w:hint="eastAsia"/>
                      <w:b/>
                      <w:bCs/>
                      <w:sz w:val="22"/>
                    </w:rPr>
                    <w:t>R</w:t>
                  </w:r>
                  <w:r>
                    <w:rPr>
                      <w:rFonts w:ascii="Times New Roman" w:eastAsia="仿宋" w:hAnsi="Times New Roman" w:cs="Times New Roman"/>
                      <w:b/>
                      <w:bCs/>
                      <w:sz w:val="22"/>
                    </w:rPr>
                    <w:t xml:space="preserve">eference: </w:t>
                  </w:r>
                </w:p>
                <w:p w:rsidR="00E0717E" w:rsidRDefault="00223810" w:rsidP="00223810">
                  <w:pPr>
                    <w:adjustRightInd w:val="0"/>
                    <w:snapToGrid w:val="0"/>
                    <w:spacing w:after="0" w:line="240" w:lineRule="auto"/>
                    <w:jc w:val="left"/>
                    <w:rPr>
                      <w:rFonts w:ascii="Times New Roman" w:eastAsia="仿宋" w:hAnsi="Times New Roman" w:cs="Times New Roman"/>
                      <w:sz w:val="22"/>
                    </w:rPr>
                  </w:pPr>
                  <w:r>
                    <w:rPr>
                      <w:rFonts w:ascii="Times New Roman" w:eastAsia="仿宋" w:hAnsi="Times New Roman" w:cs="Times New Roman"/>
                      <w:sz w:val="22"/>
                    </w:rPr>
                    <w:t>Investment return rate, economic benefit analysis, cost-benefit ratio, etc.</w:t>
                  </w:r>
                </w:p>
              </w:tc>
              <w:tc>
                <w:tcPr>
                  <w:tcW w:w="5198" w:type="dxa"/>
                  <w:vAlign w:val="center"/>
                </w:tcPr>
                <w:p w:rsidR="00E0717E" w:rsidRDefault="00E0717E">
                  <w:pPr>
                    <w:spacing w:after="156" w:line="240" w:lineRule="auto"/>
                    <w:jc w:val="left"/>
                    <w:rPr>
                      <w:rFonts w:ascii="Times New Roman" w:eastAsia="仿宋" w:hAnsi="Times New Roman" w:cs="Times New Roman"/>
                      <w:sz w:val="24"/>
                      <w:szCs w:val="24"/>
                    </w:rPr>
                  </w:pPr>
                </w:p>
              </w:tc>
            </w:tr>
            <w:tr w:rsidR="00E0717E">
              <w:trPr>
                <w:trHeight w:val="1355"/>
              </w:trPr>
              <w:tc>
                <w:tcPr>
                  <w:tcW w:w="2122" w:type="dxa"/>
                  <w:vMerge/>
                  <w:vAlign w:val="center"/>
                </w:tcPr>
                <w:p w:rsidR="00E0717E" w:rsidRDefault="00E0717E" w:rsidP="00223810">
                  <w:pPr>
                    <w:adjustRightInd w:val="0"/>
                    <w:snapToGrid w:val="0"/>
                    <w:spacing w:after="0" w:line="240" w:lineRule="auto"/>
                    <w:jc w:val="left"/>
                    <w:rPr>
                      <w:rFonts w:ascii="Times New Roman" w:eastAsia="仿宋" w:hAnsi="Times New Roman" w:cs="Times New Roman"/>
                      <w:b/>
                      <w:bCs/>
                      <w:sz w:val="24"/>
                      <w:szCs w:val="24"/>
                    </w:rPr>
                  </w:pPr>
                </w:p>
              </w:tc>
              <w:tc>
                <w:tcPr>
                  <w:tcW w:w="2409" w:type="dxa"/>
                  <w:vAlign w:val="center"/>
                </w:tcPr>
                <w:p w:rsidR="00E0717E" w:rsidRDefault="00223810" w:rsidP="00223810">
                  <w:pPr>
                    <w:numPr>
                      <w:ilvl w:val="1"/>
                      <w:numId w:val="0"/>
                    </w:numPr>
                    <w:adjustRightInd w:val="0"/>
                    <w:snapToGrid w:val="0"/>
                    <w:spacing w:after="0" w:line="240" w:lineRule="auto"/>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4</w:t>
                  </w:r>
                  <w:r>
                    <w:rPr>
                      <w:rFonts w:ascii="Times New Roman" w:eastAsia="仿宋" w:hAnsi="Times New Roman" w:cs="Times New Roman"/>
                      <w:sz w:val="24"/>
                      <w:szCs w:val="24"/>
                    </w:rPr>
                    <w:t>.2</w:t>
                  </w: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Market Potential and Competitiveness</w:t>
                  </w:r>
                </w:p>
                <w:p w:rsidR="00E0717E" w:rsidRDefault="00223810" w:rsidP="00223810">
                  <w:pPr>
                    <w:adjustRightInd w:val="0"/>
                    <w:snapToGrid w:val="0"/>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(5 points)</w:t>
                  </w:r>
                </w:p>
              </w:tc>
              <w:tc>
                <w:tcPr>
                  <w:tcW w:w="4245" w:type="dxa"/>
                  <w:vAlign w:val="center"/>
                </w:tcPr>
                <w:p w:rsidR="00E0717E" w:rsidRDefault="00223810" w:rsidP="00223810">
                  <w:pPr>
                    <w:adjustRightInd w:val="0"/>
                    <w:snapToGrid w:val="0"/>
                    <w:spacing w:after="0" w:line="240" w:lineRule="auto"/>
                    <w:jc w:val="left"/>
                    <w:rPr>
                      <w:rFonts w:ascii="Times New Roman" w:eastAsia="仿宋" w:hAnsi="Times New Roman" w:cs="Times New Roman"/>
                      <w:sz w:val="22"/>
                    </w:rPr>
                  </w:pPr>
                  <w:r>
                    <w:rPr>
                      <w:rFonts w:ascii="Times New Roman" w:eastAsia="仿宋" w:hAnsi="Times New Roman" w:cs="Times New Roman"/>
                      <w:sz w:val="22"/>
                    </w:rPr>
                    <w:t xml:space="preserve">Market competitiveness and potential growth </w:t>
                  </w:r>
                  <w:r>
                    <w:rPr>
                      <w:rFonts w:ascii="Times New Roman" w:eastAsia="仿宋" w:hAnsi="Times New Roman" w:cs="Times New Roman" w:hint="eastAsia"/>
                      <w:sz w:val="22"/>
                    </w:rPr>
                    <w:t>potential</w:t>
                  </w:r>
                  <w:r>
                    <w:rPr>
                      <w:rFonts w:ascii="Times New Roman" w:eastAsia="仿宋" w:hAnsi="Times New Roman" w:cs="Times New Roman"/>
                      <w:sz w:val="22"/>
                    </w:rPr>
                    <w:t>.</w:t>
                  </w:r>
                </w:p>
                <w:p w:rsidR="00E0717E" w:rsidRDefault="00223810" w:rsidP="00223810">
                  <w:pPr>
                    <w:adjustRightInd w:val="0"/>
                    <w:snapToGrid w:val="0"/>
                    <w:spacing w:after="0" w:line="240" w:lineRule="auto"/>
                    <w:jc w:val="left"/>
                    <w:rPr>
                      <w:rFonts w:ascii="Times New Roman" w:eastAsia="仿宋" w:hAnsi="Times New Roman" w:cs="Times New Roman"/>
                      <w:b/>
                      <w:bCs/>
                      <w:sz w:val="22"/>
                    </w:rPr>
                  </w:pPr>
                  <w:r>
                    <w:rPr>
                      <w:rFonts w:ascii="Times New Roman" w:eastAsia="仿宋" w:hAnsi="Times New Roman" w:cs="Times New Roman" w:hint="eastAsia"/>
                      <w:b/>
                      <w:bCs/>
                      <w:sz w:val="22"/>
                    </w:rPr>
                    <w:t>R</w:t>
                  </w:r>
                  <w:r>
                    <w:rPr>
                      <w:rFonts w:ascii="Times New Roman" w:eastAsia="仿宋" w:hAnsi="Times New Roman" w:cs="Times New Roman"/>
                      <w:b/>
                      <w:bCs/>
                      <w:sz w:val="22"/>
                    </w:rPr>
                    <w:t xml:space="preserve">eference: </w:t>
                  </w:r>
                </w:p>
                <w:p w:rsidR="00E0717E" w:rsidRDefault="00223810" w:rsidP="00223810">
                  <w:pPr>
                    <w:adjustRightInd w:val="0"/>
                    <w:snapToGrid w:val="0"/>
                    <w:spacing w:after="0" w:line="240" w:lineRule="auto"/>
                    <w:jc w:val="left"/>
                    <w:rPr>
                      <w:rFonts w:ascii="Times New Roman" w:eastAsia="仿宋" w:hAnsi="Times New Roman" w:cs="Times New Roman"/>
                      <w:sz w:val="22"/>
                    </w:rPr>
                  </w:pPr>
                  <w:r>
                    <w:rPr>
                      <w:rFonts w:ascii="Times New Roman" w:eastAsia="仿宋" w:hAnsi="Times New Roman" w:cs="Times New Roman"/>
                      <w:sz w:val="22"/>
                    </w:rPr>
                    <w:t>Market share expectation</w:t>
                  </w:r>
                  <w:r>
                    <w:rPr>
                      <w:rFonts w:ascii="Times New Roman" w:eastAsia="仿宋" w:hAnsi="Times New Roman" w:cs="Times New Roman" w:hint="eastAsia"/>
                      <w:sz w:val="22"/>
                    </w:rPr>
                    <w:t>s,</w:t>
                  </w:r>
                  <w:r>
                    <w:rPr>
                      <w:rFonts w:ascii="Times New Roman" w:eastAsia="仿宋" w:hAnsi="Times New Roman" w:cs="Times New Roman"/>
                      <w:sz w:val="22"/>
                    </w:rPr>
                    <w:t xml:space="preserve"> potential customer base</w:t>
                  </w:r>
                  <w:r>
                    <w:rPr>
                      <w:rFonts w:ascii="Times New Roman" w:eastAsia="仿宋" w:hAnsi="Times New Roman" w:cs="Times New Roman" w:hint="eastAsia"/>
                      <w:sz w:val="22"/>
                    </w:rPr>
                    <w:t>,</w:t>
                  </w:r>
                  <w:r>
                    <w:rPr>
                      <w:rFonts w:ascii="Times New Roman" w:eastAsia="仿宋" w:hAnsi="Times New Roman" w:cs="Times New Roman"/>
                      <w:sz w:val="22"/>
                    </w:rPr>
                    <w:t xml:space="preserve"> competitive advantage</w:t>
                  </w:r>
                  <w:r>
                    <w:rPr>
                      <w:rFonts w:ascii="Times New Roman" w:eastAsia="仿宋" w:hAnsi="Times New Roman" w:cs="Times New Roman" w:hint="eastAsia"/>
                      <w:sz w:val="22"/>
                    </w:rPr>
                    <w:t>, etc.</w:t>
                  </w:r>
                </w:p>
              </w:tc>
              <w:tc>
                <w:tcPr>
                  <w:tcW w:w="5198" w:type="dxa"/>
                  <w:vAlign w:val="center"/>
                </w:tcPr>
                <w:p w:rsidR="00E0717E" w:rsidRDefault="00E0717E">
                  <w:pPr>
                    <w:spacing w:after="156" w:line="240" w:lineRule="auto"/>
                    <w:jc w:val="left"/>
                    <w:rPr>
                      <w:rFonts w:ascii="Times New Roman" w:eastAsia="仿宋" w:hAnsi="Times New Roman" w:cs="Times New Roman"/>
                      <w:sz w:val="24"/>
                      <w:szCs w:val="24"/>
                    </w:rPr>
                  </w:pPr>
                </w:p>
              </w:tc>
            </w:tr>
            <w:tr w:rsidR="00E0717E">
              <w:trPr>
                <w:trHeight w:val="47"/>
              </w:trPr>
              <w:tc>
                <w:tcPr>
                  <w:tcW w:w="2122" w:type="dxa"/>
                  <w:vMerge w:val="restart"/>
                  <w:vAlign w:val="center"/>
                </w:tcPr>
                <w:p w:rsidR="00E0717E" w:rsidRDefault="00223810" w:rsidP="00223810">
                  <w:pPr>
                    <w:adjustRightInd w:val="0"/>
                    <w:snapToGrid w:val="0"/>
                    <w:spacing w:after="0" w:line="240" w:lineRule="auto"/>
                    <w:jc w:val="left"/>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5.</w:t>
                  </w:r>
                  <w:r>
                    <w:rPr>
                      <w:rFonts w:ascii="Times New Roman" w:eastAsia="仿宋" w:hAnsi="Times New Roman" w:cs="Times New Roman"/>
                      <w:b/>
                      <w:bCs/>
                      <w:sz w:val="24"/>
                      <w:szCs w:val="24"/>
                    </w:rPr>
                    <w:t xml:space="preserve"> </w:t>
                  </w:r>
                  <w:r>
                    <w:rPr>
                      <w:rFonts w:ascii="Times New Roman" w:eastAsia="仿宋" w:hAnsi="Times New Roman" w:cs="Times New Roman" w:hint="eastAsia"/>
                      <w:b/>
                      <w:bCs/>
                      <w:sz w:val="24"/>
                      <w:szCs w:val="24"/>
                    </w:rPr>
                    <w:t>Project Sustainability</w:t>
                  </w:r>
                </w:p>
                <w:p w:rsidR="00E0717E" w:rsidRDefault="00223810" w:rsidP="00223810">
                  <w:pPr>
                    <w:adjustRightInd w:val="0"/>
                    <w:snapToGrid w:val="0"/>
                    <w:spacing w:after="0" w:line="240" w:lineRule="auto"/>
                    <w:jc w:val="left"/>
                    <w:rPr>
                      <w:rFonts w:ascii="Times New Roman" w:eastAsia="仿宋" w:hAnsi="Times New Roman" w:cs="Times New Roman"/>
                      <w:sz w:val="24"/>
                      <w:szCs w:val="24"/>
                    </w:rPr>
                  </w:pPr>
                  <w:r>
                    <w:rPr>
                      <w:rFonts w:ascii="Times New Roman" w:eastAsia="仿宋" w:hAnsi="Times New Roman" w:cs="Times New Roman"/>
                      <w:b/>
                      <w:bCs/>
                      <w:sz w:val="24"/>
                      <w:szCs w:val="24"/>
                    </w:rPr>
                    <w:lastRenderedPageBreak/>
                    <w:t>(10 points)</w:t>
                  </w:r>
                </w:p>
              </w:tc>
              <w:tc>
                <w:tcPr>
                  <w:tcW w:w="2409" w:type="dxa"/>
                  <w:vAlign w:val="center"/>
                </w:tcPr>
                <w:p w:rsidR="00E0717E" w:rsidRDefault="00223810" w:rsidP="00223810">
                  <w:pPr>
                    <w:adjustRightInd w:val="0"/>
                    <w:snapToGrid w:val="0"/>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lastRenderedPageBreak/>
                    <w:t xml:space="preserve">5.1 Long-term Sustainability </w:t>
                  </w:r>
                </w:p>
                <w:p w:rsidR="00E0717E" w:rsidRDefault="00223810" w:rsidP="00223810">
                  <w:pPr>
                    <w:adjustRightInd w:val="0"/>
                    <w:snapToGrid w:val="0"/>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lastRenderedPageBreak/>
                    <w:t>(5 points)</w:t>
                  </w:r>
                </w:p>
              </w:tc>
              <w:tc>
                <w:tcPr>
                  <w:tcW w:w="4245" w:type="dxa"/>
                  <w:vAlign w:val="center"/>
                </w:tcPr>
                <w:p w:rsidR="00E0717E" w:rsidRDefault="00223810" w:rsidP="00223810">
                  <w:pPr>
                    <w:adjustRightInd w:val="0"/>
                    <w:snapToGrid w:val="0"/>
                    <w:spacing w:after="0" w:line="240" w:lineRule="auto"/>
                    <w:jc w:val="left"/>
                    <w:rPr>
                      <w:rFonts w:ascii="Times New Roman" w:eastAsia="仿宋" w:hAnsi="Times New Roman" w:cs="Times New Roman"/>
                      <w:sz w:val="22"/>
                    </w:rPr>
                  </w:pPr>
                  <w:r>
                    <w:rPr>
                      <w:rFonts w:ascii="Times New Roman" w:eastAsia="仿宋" w:hAnsi="Times New Roman" w:cs="Times New Roman"/>
                      <w:sz w:val="22"/>
                    </w:rPr>
                    <w:lastRenderedPageBreak/>
                    <w:t>Long-term operational capability and adaptability to future changes.</w:t>
                  </w:r>
                </w:p>
                <w:p w:rsidR="00E0717E" w:rsidRDefault="00223810" w:rsidP="00223810">
                  <w:pPr>
                    <w:adjustRightInd w:val="0"/>
                    <w:snapToGrid w:val="0"/>
                    <w:spacing w:after="0" w:line="240" w:lineRule="auto"/>
                    <w:jc w:val="left"/>
                    <w:rPr>
                      <w:rFonts w:ascii="Times New Roman" w:eastAsia="仿宋" w:hAnsi="Times New Roman" w:cs="Times New Roman"/>
                      <w:b/>
                      <w:bCs/>
                      <w:sz w:val="22"/>
                    </w:rPr>
                  </w:pPr>
                  <w:r>
                    <w:rPr>
                      <w:rFonts w:ascii="Times New Roman" w:eastAsia="仿宋" w:hAnsi="Times New Roman" w:cs="Times New Roman" w:hint="eastAsia"/>
                      <w:b/>
                      <w:bCs/>
                      <w:sz w:val="22"/>
                    </w:rPr>
                    <w:lastRenderedPageBreak/>
                    <w:t>R</w:t>
                  </w:r>
                  <w:r>
                    <w:rPr>
                      <w:rFonts w:ascii="Times New Roman" w:eastAsia="仿宋" w:hAnsi="Times New Roman" w:cs="Times New Roman"/>
                      <w:b/>
                      <w:bCs/>
                      <w:sz w:val="22"/>
                    </w:rPr>
                    <w:t xml:space="preserve">eference: </w:t>
                  </w:r>
                </w:p>
                <w:p w:rsidR="00E0717E" w:rsidRDefault="00223810" w:rsidP="00223810">
                  <w:pPr>
                    <w:adjustRightInd w:val="0"/>
                    <w:snapToGrid w:val="0"/>
                    <w:spacing w:after="0" w:line="240" w:lineRule="auto"/>
                    <w:jc w:val="left"/>
                    <w:rPr>
                      <w:rFonts w:ascii="Times New Roman" w:eastAsia="仿宋" w:hAnsi="Times New Roman" w:cs="Times New Roman"/>
                      <w:sz w:val="22"/>
                    </w:rPr>
                  </w:pPr>
                  <w:r>
                    <w:rPr>
                      <w:rFonts w:ascii="Times New Roman" w:eastAsia="仿宋" w:hAnsi="Times New Roman" w:cs="Times New Roman"/>
                      <w:sz w:val="22"/>
                    </w:rPr>
                    <w:t xml:space="preserve">Sustainable operation </w:t>
                  </w:r>
                  <w:r>
                    <w:rPr>
                      <w:rFonts w:ascii="Times New Roman" w:eastAsia="仿宋" w:hAnsi="Times New Roman" w:cs="Times New Roman" w:hint="eastAsia"/>
                      <w:sz w:val="22"/>
                    </w:rPr>
                    <w:t>period</w:t>
                  </w:r>
                  <w:r>
                    <w:rPr>
                      <w:rFonts w:ascii="Times New Roman" w:eastAsia="仿宋" w:hAnsi="Times New Roman" w:cs="Times New Roman"/>
                      <w:sz w:val="22"/>
                    </w:rPr>
                    <w:t>, risk resistance capability assessment, long-term environmental benefit forecast, resilience to external macro and micro environmental changes, etc.</w:t>
                  </w:r>
                </w:p>
              </w:tc>
              <w:tc>
                <w:tcPr>
                  <w:tcW w:w="5198" w:type="dxa"/>
                  <w:vAlign w:val="center"/>
                </w:tcPr>
                <w:p w:rsidR="00E0717E" w:rsidRDefault="00E0717E">
                  <w:pPr>
                    <w:spacing w:after="156" w:line="240" w:lineRule="auto"/>
                    <w:jc w:val="left"/>
                    <w:rPr>
                      <w:rFonts w:ascii="Times New Roman" w:eastAsia="仿宋" w:hAnsi="Times New Roman" w:cs="Times New Roman"/>
                      <w:sz w:val="22"/>
                    </w:rPr>
                  </w:pPr>
                </w:p>
              </w:tc>
            </w:tr>
            <w:tr w:rsidR="00E0717E">
              <w:trPr>
                <w:trHeight w:val="90"/>
              </w:trPr>
              <w:tc>
                <w:tcPr>
                  <w:tcW w:w="2122" w:type="dxa"/>
                  <w:vMerge/>
                  <w:vAlign w:val="center"/>
                </w:tcPr>
                <w:p w:rsidR="00E0717E" w:rsidRDefault="00E0717E" w:rsidP="00223810">
                  <w:pPr>
                    <w:adjustRightInd w:val="0"/>
                    <w:snapToGrid w:val="0"/>
                    <w:spacing w:after="0" w:line="240" w:lineRule="auto"/>
                    <w:jc w:val="left"/>
                    <w:rPr>
                      <w:rFonts w:ascii="Times New Roman" w:eastAsia="仿宋" w:hAnsi="Times New Roman" w:cs="Times New Roman"/>
                      <w:b/>
                      <w:bCs/>
                      <w:sz w:val="24"/>
                      <w:szCs w:val="24"/>
                    </w:rPr>
                  </w:pPr>
                </w:p>
              </w:tc>
              <w:tc>
                <w:tcPr>
                  <w:tcW w:w="2409" w:type="dxa"/>
                  <w:vAlign w:val="center"/>
                </w:tcPr>
                <w:p w:rsidR="00E0717E" w:rsidRDefault="00223810" w:rsidP="00223810">
                  <w:pPr>
                    <w:adjustRightInd w:val="0"/>
                    <w:snapToGrid w:val="0"/>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5.2 Social Wel</w:t>
                  </w:r>
                  <w:r>
                    <w:rPr>
                      <w:rFonts w:ascii="Times New Roman" w:eastAsia="仿宋" w:hAnsi="Times New Roman" w:cs="Times New Roman" w:hint="eastAsia"/>
                      <w:sz w:val="24"/>
                      <w:szCs w:val="24"/>
                    </w:rPr>
                    <w:t>l-being</w:t>
                  </w:r>
                  <w:r>
                    <w:rPr>
                      <w:rFonts w:ascii="Times New Roman" w:eastAsia="仿宋" w:hAnsi="Times New Roman" w:cs="Times New Roman"/>
                      <w:sz w:val="24"/>
                      <w:szCs w:val="24"/>
                    </w:rPr>
                    <w:t xml:space="preserve"> and Knowledge Dissemination </w:t>
                  </w:r>
                </w:p>
                <w:p w:rsidR="00E0717E" w:rsidRDefault="00223810" w:rsidP="00223810">
                  <w:pPr>
                    <w:adjustRightInd w:val="0"/>
                    <w:snapToGrid w:val="0"/>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(5 points)</w:t>
                  </w:r>
                </w:p>
              </w:tc>
              <w:tc>
                <w:tcPr>
                  <w:tcW w:w="4245" w:type="dxa"/>
                  <w:vAlign w:val="center"/>
                </w:tcPr>
                <w:p w:rsidR="00E0717E" w:rsidRDefault="00223810" w:rsidP="00223810">
                  <w:pPr>
                    <w:adjustRightInd w:val="0"/>
                    <w:snapToGrid w:val="0"/>
                    <w:spacing w:after="0" w:line="240" w:lineRule="auto"/>
                    <w:jc w:val="left"/>
                    <w:rPr>
                      <w:rFonts w:ascii="Times New Roman" w:eastAsia="仿宋" w:hAnsi="Times New Roman" w:cs="Times New Roman"/>
                      <w:sz w:val="22"/>
                    </w:rPr>
                  </w:pPr>
                  <w:r>
                    <w:rPr>
                      <w:rFonts w:ascii="Times New Roman" w:eastAsia="仿宋" w:hAnsi="Times New Roman" w:cs="Times New Roman"/>
                      <w:sz w:val="22"/>
                    </w:rPr>
                    <w:t xml:space="preserve">Contribution and sustainability in enhancing social welfare and </w:t>
                  </w:r>
                  <w:r>
                    <w:rPr>
                      <w:rFonts w:ascii="Times New Roman" w:eastAsia="仿宋" w:hAnsi="Times New Roman" w:cs="Times New Roman" w:hint="eastAsia"/>
                      <w:sz w:val="22"/>
                    </w:rPr>
                    <w:t>enhancing</w:t>
                  </w:r>
                  <w:r>
                    <w:rPr>
                      <w:rFonts w:ascii="Times New Roman" w:eastAsia="仿宋" w:hAnsi="Times New Roman" w:cs="Times New Roman"/>
                      <w:sz w:val="22"/>
                    </w:rPr>
                    <w:t xml:space="preserve"> public environmental awareness.</w:t>
                  </w:r>
                </w:p>
                <w:p w:rsidR="00E0717E" w:rsidRDefault="00223810" w:rsidP="00223810">
                  <w:pPr>
                    <w:adjustRightInd w:val="0"/>
                    <w:snapToGrid w:val="0"/>
                    <w:spacing w:after="0" w:line="240" w:lineRule="auto"/>
                    <w:jc w:val="left"/>
                    <w:rPr>
                      <w:rFonts w:ascii="Times New Roman" w:eastAsia="仿宋" w:hAnsi="Times New Roman" w:cs="Times New Roman"/>
                      <w:b/>
                      <w:bCs/>
                      <w:sz w:val="22"/>
                    </w:rPr>
                  </w:pPr>
                  <w:r>
                    <w:rPr>
                      <w:rFonts w:ascii="Times New Roman" w:eastAsia="仿宋" w:hAnsi="Times New Roman" w:cs="Times New Roman" w:hint="eastAsia"/>
                      <w:b/>
                      <w:bCs/>
                      <w:sz w:val="22"/>
                    </w:rPr>
                    <w:t>R</w:t>
                  </w:r>
                  <w:r>
                    <w:rPr>
                      <w:rFonts w:ascii="Times New Roman" w:eastAsia="仿宋" w:hAnsi="Times New Roman" w:cs="Times New Roman"/>
                      <w:b/>
                      <w:bCs/>
                      <w:sz w:val="22"/>
                    </w:rPr>
                    <w:t xml:space="preserve">eference: </w:t>
                  </w:r>
                </w:p>
                <w:p w:rsidR="00E0717E" w:rsidRDefault="00223810" w:rsidP="00223810">
                  <w:pPr>
                    <w:adjustRightInd w:val="0"/>
                    <w:snapToGrid w:val="0"/>
                    <w:spacing w:after="0" w:line="240" w:lineRule="auto"/>
                    <w:jc w:val="left"/>
                    <w:rPr>
                      <w:rFonts w:ascii="Times New Roman" w:eastAsia="仿宋" w:hAnsi="Times New Roman" w:cs="Times New Roman"/>
                      <w:sz w:val="22"/>
                    </w:rPr>
                  </w:pPr>
                  <w:r>
                    <w:rPr>
                      <w:rFonts w:ascii="Times New Roman" w:eastAsia="仿宋" w:hAnsi="Times New Roman" w:cs="Times New Roman"/>
                      <w:sz w:val="22"/>
                    </w:rPr>
                    <w:t xml:space="preserve">Improvement </w:t>
                  </w:r>
                  <w:r>
                    <w:rPr>
                      <w:rFonts w:ascii="Times New Roman" w:eastAsia="仿宋" w:hAnsi="Times New Roman" w:cs="Times New Roman" w:hint="eastAsia"/>
                      <w:sz w:val="22"/>
                    </w:rPr>
                    <w:t>in</w:t>
                  </w:r>
                  <w:r>
                    <w:rPr>
                      <w:rFonts w:ascii="Times New Roman" w:eastAsia="仿宋" w:hAnsi="Times New Roman" w:cs="Times New Roman"/>
                      <w:sz w:val="22"/>
                    </w:rPr>
                    <w:t xml:space="preserve"> </w:t>
                  </w:r>
                  <w:r>
                    <w:rPr>
                      <w:rFonts w:ascii="Times New Roman" w:eastAsia="仿宋" w:hAnsi="Times New Roman" w:cs="Times New Roman" w:hint="eastAsia"/>
                      <w:sz w:val="22"/>
                    </w:rPr>
                    <w:t>the community</w:t>
                  </w:r>
                  <w:r>
                    <w:rPr>
                      <w:rFonts w:ascii="Times New Roman" w:eastAsia="仿宋" w:hAnsi="Times New Roman" w:cs="Times New Roman"/>
                      <w:sz w:val="22"/>
                    </w:rPr>
                    <w:t>’</w:t>
                  </w:r>
                  <w:r>
                    <w:rPr>
                      <w:rFonts w:ascii="Times New Roman" w:eastAsia="仿宋" w:hAnsi="Times New Roman" w:cs="Times New Roman" w:hint="eastAsia"/>
                      <w:sz w:val="22"/>
                    </w:rPr>
                    <w:t>s quality of life,</w:t>
                  </w:r>
                  <w:r>
                    <w:rPr>
                      <w:rFonts w:ascii="Times New Roman" w:eastAsia="仿宋" w:hAnsi="Times New Roman" w:cs="Times New Roman"/>
                      <w:sz w:val="22"/>
                    </w:rPr>
                    <w:t xml:space="preserve"> quantity and frequency of education</w:t>
                  </w:r>
                  <w:r>
                    <w:rPr>
                      <w:rFonts w:ascii="Times New Roman" w:eastAsia="仿宋" w:hAnsi="Times New Roman" w:cs="Times New Roman" w:hint="eastAsia"/>
                      <w:sz w:val="22"/>
                    </w:rPr>
                    <w:t xml:space="preserve"> related to </w:t>
                  </w:r>
                  <w:r>
                    <w:rPr>
                      <w:rFonts w:ascii="Times New Roman" w:eastAsia="仿宋" w:hAnsi="Times New Roman" w:cs="Times New Roman"/>
                      <w:sz w:val="22"/>
                    </w:rPr>
                    <w:t>environmental protection</w:t>
                  </w:r>
                  <w:r>
                    <w:rPr>
                      <w:rFonts w:ascii="Times New Roman" w:eastAsia="仿宋" w:hAnsi="Times New Roman" w:cs="Times New Roman" w:hint="eastAsia"/>
                      <w:sz w:val="22"/>
                    </w:rPr>
                    <w:t>,</w:t>
                  </w:r>
                  <w:r>
                    <w:rPr>
                      <w:rFonts w:ascii="Times New Roman" w:eastAsia="仿宋" w:hAnsi="Times New Roman" w:cs="Times New Roman"/>
                      <w:sz w:val="22"/>
                    </w:rPr>
                    <w:t xml:space="preserve"> number of trai</w:t>
                  </w:r>
                  <w:r>
                    <w:rPr>
                      <w:rFonts w:ascii="Times New Roman" w:eastAsia="仿宋" w:hAnsi="Times New Roman" w:cs="Times New Roman" w:hint="eastAsia"/>
                      <w:sz w:val="22"/>
                    </w:rPr>
                    <w:t>ned</w:t>
                  </w:r>
                  <w:r>
                    <w:rPr>
                      <w:rFonts w:ascii="Times New Roman" w:eastAsia="仿宋" w:hAnsi="Times New Roman" w:cs="Times New Roman"/>
                      <w:sz w:val="22"/>
                    </w:rPr>
                    <w:t xml:space="preserve"> people</w:t>
                  </w:r>
                  <w:r>
                    <w:rPr>
                      <w:rFonts w:ascii="Times New Roman" w:eastAsia="仿宋" w:hAnsi="Times New Roman" w:cs="Times New Roman" w:hint="eastAsia"/>
                      <w:sz w:val="22"/>
                    </w:rPr>
                    <w:t>, scope of</w:t>
                  </w:r>
                  <w:r>
                    <w:rPr>
                      <w:rFonts w:ascii="Times New Roman" w:eastAsia="仿宋" w:hAnsi="Times New Roman" w:cs="Times New Roman"/>
                      <w:sz w:val="22"/>
                    </w:rPr>
                    <w:t xml:space="preserve"> influence of activities</w:t>
                  </w:r>
                  <w:r>
                    <w:rPr>
                      <w:rFonts w:ascii="Times New Roman" w:eastAsia="仿宋" w:hAnsi="Times New Roman" w:cs="Times New Roman" w:hint="eastAsia"/>
                      <w:sz w:val="22"/>
                    </w:rPr>
                    <w:t xml:space="preserve"> for </w:t>
                  </w:r>
                  <w:r>
                    <w:rPr>
                      <w:rFonts w:ascii="Times New Roman" w:eastAsia="仿宋" w:hAnsi="Times New Roman" w:cs="Times New Roman"/>
                      <w:sz w:val="22"/>
                    </w:rPr>
                    <w:t>public participation, etc.</w:t>
                  </w:r>
                </w:p>
              </w:tc>
              <w:tc>
                <w:tcPr>
                  <w:tcW w:w="5198" w:type="dxa"/>
                  <w:vAlign w:val="center"/>
                </w:tcPr>
                <w:p w:rsidR="00E0717E" w:rsidRDefault="00E0717E">
                  <w:pPr>
                    <w:spacing w:after="156" w:line="240" w:lineRule="auto"/>
                    <w:jc w:val="left"/>
                    <w:rPr>
                      <w:rFonts w:ascii="Times New Roman" w:eastAsia="仿宋" w:hAnsi="Times New Roman" w:cs="Times New Roman"/>
                      <w:sz w:val="22"/>
                    </w:rPr>
                  </w:pPr>
                </w:p>
              </w:tc>
            </w:tr>
            <w:tr w:rsidR="00E0717E">
              <w:trPr>
                <w:trHeight w:val="47"/>
              </w:trPr>
              <w:tc>
                <w:tcPr>
                  <w:tcW w:w="2122" w:type="dxa"/>
                  <w:vMerge w:val="restart"/>
                  <w:vAlign w:val="center"/>
                </w:tcPr>
                <w:p w:rsidR="00E0717E" w:rsidRDefault="00223810" w:rsidP="00223810">
                  <w:pPr>
                    <w:adjustRightInd w:val="0"/>
                    <w:snapToGrid w:val="0"/>
                    <w:spacing w:after="0" w:line="240" w:lineRule="auto"/>
                    <w:jc w:val="left"/>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6.</w:t>
                  </w:r>
                  <w:r>
                    <w:rPr>
                      <w:rFonts w:ascii="Times New Roman" w:eastAsia="仿宋" w:hAnsi="Times New Roman" w:cs="Times New Roman"/>
                      <w:b/>
                      <w:bCs/>
                      <w:sz w:val="24"/>
                      <w:szCs w:val="24"/>
                    </w:rPr>
                    <w:t xml:space="preserve"> </w:t>
                  </w:r>
                  <w:r>
                    <w:rPr>
                      <w:rFonts w:ascii="Times New Roman" w:eastAsia="仿宋" w:hAnsi="Times New Roman" w:cs="Times New Roman" w:hint="eastAsia"/>
                      <w:b/>
                      <w:bCs/>
                      <w:sz w:val="24"/>
                      <w:szCs w:val="24"/>
                    </w:rPr>
                    <w:t xml:space="preserve">Project </w:t>
                  </w:r>
                  <w:proofErr w:type="spellStart"/>
                  <w:r>
                    <w:rPr>
                      <w:rFonts w:ascii="Times New Roman" w:eastAsia="仿宋" w:hAnsi="Times New Roman" w:cs="Times New Roman" w:hint="eastAsia"/>
                      <w:b/>
                      <w:bCs/>
                      <w:sz w:val="24"/>
                      <w:szCs w:val="24"/>
                    </w:rPr>
                    <w:t>Replicabity</w:t>
                  </w:r>
                  <w:proofErr w:type="spellEnd"/>
                  <w:r>
                    <w:rPr>
                      <w:rFonts w:ascii="Times New Roman" w:eastAsia="仿宋" w:hAnsi="Times New Roman" w:cs="Times New Roman" w:hint="eastAsia"/>
                      <w:b/>
                      <w:bCs/>
                      <w:sz w:val="24"/>
                      <w:szCs w:val="24"/>
                    </w:rPr>
                    <w:t xml:space="preserve"> and Scalability</w:t>
                  </w:r>
                  <w:r>
                    <w:rPr>
                      <w:rFonts w:ascii="Times New Roman" w:eastAsia="仿宋" w:hAnsi="Times New Roman" w:cs="Times New Roman"/>
                      <w:b/>
                      <w:bCs/>
                      <w:sz w:val="24"/>
                      <w:szCs w:val="24"/>
                    </w:rPr>
                    <w:t xml:space="preserve"> </w:t>
                  </w:r>
                </w:p>
                <w:p w:rsidR="00E0717E" w:rsidRDefault="00223810" w:rsidP="00223810">
                  <w:pPr>
                    <w:adjustRightInd w:val="0"/>
                    <w:snapToGrid w:val="0"/>
                    <w:spacing w:after="0" w:line="240" w:lineRule="auto"/>
                    <w:jc w:val="left"/>
                    <w:rPr>
                      <w:rFonts w:ascii="Times New Roman" w:eastAsia="仿宋" w:hAnsi="Times New Roman" w:cs="Times New Roman"/>
                      <w:sz w:val="24"/>
                      <w:szCs w:val="24"/>
                    </w:rPr>
                  </w:pPr>
                  <w:r>
                    <w:rPr>
                      <w:rFonts w:ascii="Times New Roman" w:eastAsia="仿宋" w:hAnsi="Times New Roman" w:cs="Times New Roman"/>
                      <w:b/>
                      <w:bCs/>
                      <w:sz w:val="24"/>
                      <w:szCs w:val="24"/>
                    </w:rPr>
                    <w:t>(10 points)</w:t>
                  </w:r>
                </w:p>
              </w:tc>
              <w:tc>
                <w:tcPr>
                  <w:tcW w:w="2409" w:type="dxa"/>
                  <w:vAlign w:val="center"/>
                </w:tcPr>
                <w:p w:rsidR="00E0717E" w:rsidRDefault="00223810" w:rsidP="00223810">
                  <w:pPr>
                    <w:adjustRightInd w:val="0"/>
                    <w:snapToGrid w:val="0"/>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 xml:space="preserve">6.1 Project Standardization </w:t>
                  </w:r>
                </w:p>
                <w:p w:rsidR="00E0717E" w:rsidRDefault="00223810" w:rsidP="00223810">
                  <w:pPr>
                    <w:adjustRightInd w:val="0"/>
                    <w:snapToGrid w:val="0"/>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(5 points)</w:t>
                  </w:r>
                </w:p>
              </w:tc>
              <w:tc>
                <w:tcPr>
                  <w:tcW w:w="4245" w:type="dxa"/>
                  <w:vAlign w:val="center"/>
                </w:tcPr>
                <w:p w:rsidR="00E0717E" w:rsidRDefault="00223810" w:rsidP="00223810">
                  <w:pPr>
                    <w:adjustRightInd w:val="0"/>
                    <w:snapToGrid w:val="0"/>
                    <w:spacing w:after="0" w:line="240" w:lineRule="auto"/>
                    <w:jc w:val="left"/>
                    <w:rPr>
                      <w:rFonts w:ascii="Times New Roman" w:eastAsia="仿宋" w:hAnsi="Times New Roman" w:cs="Times New Roman"/>
                      <w:b/>
                      <w:bCs/>
                      <w:sz w:val="22"/>
                    </w:rPr>
                  </w:pPr>
                  <w:r>
                    <w:rPr>
                      <w:rFonts w:ascii="Times New Roman" w:eastAsia="仿宋" w:hAnsi="Times New Roman" w:cs="Times New Roman" w:hint="eastAsia"/>
                      <w:b/>
                      <w:bCs/>
                      <w:sz w:val="22"/>
                    </w:rPr>
                    <w:t>R</w:t>
                  </w:r>
                  <w:r>
                    <w:rPr>
                      <w:rFonts w:ascii="Times New Roman" w:eastAsia="仿宋" w:hAnsi="Times New Roman" w:cs="Times New Roman"/>
                      <w:b/>
                      <w:bCs/>
                      <w:sz w:val="22"/>
                    </w:rPr>
                    <w:t xml:space="preserve">eference: </w:t>
                  </w:r>
                </w:p>
                <w:p w:rsidR="00E0717E" w:rsidRDefault="00223810" w:rsidP="00223810">
                  <w:pPr>
                    <w:adjustRightInd w:val="0"/>
                    <w:snapToGrid w:val="0"/>
                    <w:spacing w:after="0" w:line="240" w:lineRule="auto"/>
                    <w:jc w:val="left"/>
                    <w:rPr>
                      <w:rFonts w:ascii="Times New Roman" w:eastAsia="仿宋" w:hAnsi="Times New Roman" w:cs="Times New Roman"/>
                      <w:sz w:val="22"/>
                    </w:rPr>
                  </w:pPr>
                  <w:r>
                    <w:rPr>
                      <w:rFonts w:ascii="Times New Roman" w:eastAsia="仿宋" w:hAnsi="Times New Roman" w:cs="Times New Roman" w:hint="eastAsia"/>
                      <w:sz w:val="22"/>
                    </w:rPr>
                    <w:t>O</w:t>
                  </w:r>
                  <w:r>
                    <w:rPr>
                      <w:rFonts w:ascii="Times New Roman" w:eastAsia="仿宋" w:hAnsi="Times New Roman" w:cs="Times New Roman"/>
                      <w:sz w:val="22"/>
                    </w:rPr>
                    <w:t>perati</w:t>
                  </w:r>
                  <w:r>
                    <w:rPr>
                      <w:rFonts w:ascii="Times New Roman" w:eastAsia="仿宋" w:hAnsi="Times New Roman" w:cs="Times New Roman" w:hint="eastAsia"/>
                      <w:sz w:val="22"/>
                    </w:rPr>
                    <w:t>ng</w:t>
                  </w:r>
                  <w:r>
                    <w:rPr>
                      <w:rFonts w:ascii="Times New Roman" w:eastAsia="仿宋" w:hAnsi="Times New Roman" w:cs="Times New Roman"/>
                      <w:sz w:val="22"/>
                    </w:rPr>
                    <w:t xml:space="preserve"> standards or best practice guidelines</w:t>
                  </w:r>
                  <w:r>
                    <w:rPr>
                      <w:rFonts w:ascii="Times New Roman" w:eastAsia="仿宋" w:hAnsi="Times New Roman" w:cs="Times New Roman" w:hint="eastAsia"/>
                      <w:sz w:val="22"/>
                    </w:rPr>
                    <w:t xml:space="preserve">, adoption and application of standards or guidelines by other domestic and foreign institutions, provision of </w:t>
                  </w:r>
                  <w:r>
                    <w:rPr>
                      <w:rFonts w:ascii="Times New Roman" w:eastAsia="仿宋" w:hAnsi="Times New Roman" w:cs="Times New Roman"/>
                      <w:sz w:val="22"/>
                    </w:rPr>
                    <w:t>training and technical support to promote project standardization and</w:t>
                  </w:r>
                  <w:r>
                    <w:rPr>
                      <w:rFonts w:ascii="Times New Roman" w:eastAsia="仿宋" w:hAnsi="Times New Roman" w:cs="Times New Roman" w:hint="eastAsia"/>
                      <w:sz w:val="22"/>
                    </w:rPr>
                    <w:t xml:space="preserve"> the </w:t>
                  </w:r>
                  <w:r>
                    <w:rPr>
                      <w:rFonts w:ascii="Times New Roman" w:eastAsia="仿宋" w:hAnsi="Times New Roman" w:cs="Times New Roman"/>
                      <w:sz w:val="22"/>
                    </w:rPr>
                    <w:t>dissemination of best practices</w:t>
                  </w:r>
                  <w:r>
                    <w:rPr>
                      <w:rFonts w:ascii="Times New Roman" w:eastAsia="仿宋" w:hAnsi="Times New Roman" w:cs="Times New Roman" w:hint="eastAsia"/>
                      <w:sz w:val="22"/>
                    </w:rPr>
                    <w:t>, etc.</w:t>
                  </w:r>
                </w:p>
              </w:tc>
              <w:tc>
                <w:tcPr>
                  <w:tcW w:w="5198" w:type="dxa"/>
                  <w:vAlign w:val="center"/>
                </w:tcPr>
                <w:p w:rsidR="00E0717E" w:rsidRDefault="00E0717E">
                  <w:pPr>
                    <w:spacing w:after="156" w:line="240" w:lineRule="auto"/>
                    <w:jc w:val="left"/>
                    <w:rPr>
                      <w:rFonts w:ascii="Times New Roman" w:eastAsia="仿宋" w:hAnsi="Times New Roman" w:cs="Times New Roman"/>
                      <w:sz w:val="24"/>
                      <w:szCs w:val="24"/>
                    </w:rPr>
                  </w:pPr>
                </w:p>
              </w:tc>
            </w:tr>
            <w:tr w:rsidR="00E0717E">
              <w:trPr>
                <w:trHeight w:val="47"/>
              </w:trPr>
              <w:tc>
                <w:tcPr>
                  <w:tcW w:w="2122" w:type="dxa"/>
                  <w:vMerge/>
                  <w:vAlign w:val="center"/>
                </w:tcPr>
                <w:p w:rsidR="00E0717E" w:rsidRDefault="00E0717E" w:rsidP="00223810">
                  <w:pPr>
                    <w:adjustRightInd w:val="0"/>
                    <w:snapToGrid w:val="0"/>
                    <w:spacing w:after="0" w:line="240" w:lineRule="auto"/>
                    <w:jc w:val="left"/>
                    <w:rPr>
                      <w:rFonts w:ascii="Times New Roman" w:eastAsia="仿宋" w:hAnsi="Times New Roman" w:cs="Times New Roman"/>
                      <w:b/>
                      <w:bCs/>
                      <w:sz w:val="24"/>
                      <w:szCs w:val="24"/>
                    </w:rPr>
                  </w:pPr>
                </w:p>
              </w:tc>
              <w:tc>
                <w:tcPr>
                  <w:tcW w:w="2409" w:type="dxa"/>
                  <w:vAlign w:val="center"/>
                </w:tcPr>
                <w:p w:rsidR="00E0717E" w:rsidRDefault="00223810" w:rsidP="00223810">
                  <w:pPr>
                    <w:adjustRightInd w:val="0"/>
                    <w:snapToGrid w:val="0"/>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 xml:space="preserve">6.2 Project </w:t>
                  </w:r>
                  <w:r>
                    <w:rPr>
                      <w:rFonts w:ascii="Times New Roman" w:eastAsia="仿宋" w:hAnsi="Times New Roman" w:cs="Times New Roman" w:hint="eastAsia"/>
                      <w:sz w:val="24"/>
                      <w:szCs w:val="24"/>
                    </w:rPr>
                    <w:t>Scalability for Broader Application</w:t>
                  </w:r>
                </w:p>
                <w:p w:rsidR="00E0717E" w:rsidRDefault="00223810" w:rsidP="00223810">
                  <w:pPr>
                    <w:adjustRightInd w:val="0"/>
                    <w:snapToGrid w:val="0"/>
                    <w:spacing w:after="0" w:line="24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(5 points)</w:t>
                  </w:r>
                </w:p>
              </w:tc>
              <w:tc>
                <w:tcPr>
                  <w:tcW w:w="4245" w:type="dxa"/>
                  <w:vAlign w:val="center"/>
                </w:tcPr>
                <w:p w:rsidR="00E0717E" w:rsidRDefault="00223810" w:rsidP="00223810">
                  <w:pPr>
                    <w:adjustRightInd w:val="0"/>
                    <w:snapToGrid w:val="0"/>
                    <w:spacing w:after="0" w:line="240" w:lineRule="auto"/>
                    <w:jc w:val="left"/>
                    <w:rPr>
                      <w:rFonts w:ascii="Times New Roman" w:eastAsia="仿宋" w:hAnsi="Times New Roman" w:cs="Times New Roman"/>
                      <w:b/>
                      <w:bCs/>
                      <w:sz w:val="22"/>
                    </w:rPr>
                  </w:pPr>
                  <w:r>
                    <w:rPr>
                      <w:rFonts w:ascii="Times New Roman" w:eastAsia="仿宋" w:hAnsi="Times New Roman" w:cs="Times New Roman" w:hint="eastAsia"/>
                      <w:b/>
                      <w:bCs/>
                      <w:sz w:val="22"/>
                    </w:rPr>
                    <w:t>R</w:t>
                  </w:r>
                  <w:r>
                    <w:rPr>
                      <w:rFonts w:ascii="Times New Roman" w:eastAsia="仿宋" w:hAnsi="Times New Roman" w:cs="Times New Roman"/>
                      <w:b/>
                      <w:bCs/>
                      <w:sz w:val="22"/>
                    </w:rPr>
                    <w:t xml:space="preserve">eference: </w:t>
                  </w:r>
                </w:p>
                <w:p w:rsidR="00E0717E" w:rsidRDefault="00223810" w:rsidP="00223810">
                  <w:pPr>
                    <w:adjustRightInd w:val="0"/>
                    <w:snapToGrid w:val="0"/>
                    <w:spacing w:after="0" w:line="240" w:lineRule="auto"/>
                    <w:jc w:val="left"/>
                    <w:rPr>
                      <w:rFonts w:ascii="Times New Roman" w:eastAsia="仿宋" w:hAnsi="Times New Roman" w:cs="Times New Roman"/>
                      <w:sz w:val="22"/>
                    </w:rPr>
                  </w:pPr>
                  <w:r>
                    <w:rPr>
                      <w:rFonts w:ascii="Times New Roman" w:eastAsia="仿宋" w:hAnsi="Times New Roman" w:cs="Times New Roman"/>
                      <w:sz w:val="22"/>
                    </w:rPr>
                    <w:t xml:space="preserve">Adaptability and </w:t>
                  </w:r>
                  <w:r>
                    <w:rPr>
                      <w:rFonts w:ascii="Times New Roman" w:eastAsia="仿宋" w:hAnsi="Times New Roman" w:cs="Times New Roman" w:hint="eastAsia"/>
                      <w:sz w:val="22"/>
                    </w:rPr>
                    <w:t>extensibility</w:t>
                  </w:r>
                  <w:r>
                    <w:rPr>
                      <w:rFonts w:ascii="Times New Roman" w:eastAsia="仿宋" w:hAnsi="Times New Roman" w:cs="Times New Roman"/>
                      <w:sz w:val="22"/>
                    </w:rPr>
                    <w:t xml:space="preserve"> in </w:t>
                  </w:r>
                  <w:r>
                    <w:rPr>
                      <w:rFonts w:ascii="Times New Roman" w:eastAsia="仿宋" w:hAnsi="Times New Roman" w:cs="Times New Roman" w:hint="eastAsia"/>
                      <w:sz w:val="22"/>
                    </w:rPr>
                    <w:t>various</w:t>
                  </w:r>
                  <w:r>
                    <w:rPr>
                      <w:rFonts w:ascii="Times New Roman" w:eastAsia="仿宋" w:hAnsi="Times New Roman" w:cs="Times New Roman"/>
                      <w:sz w:val="22"/>
                    </w:rPr>
                    <w:t xml:space="preserve"> geographical, economic</w:t>
                  </w:r>
                  <w:r>
                    <w:rPr>
                      <w:rFonts w:ascii="Times New Roman" w:eastAsia="仿宋" w:hAnsi="Times New Roman" w:cs="Times New Roman" w:hint="eastAsia"/>
                      <w:sz w:val="22"/>
                    </w:rPr>
                    <w:t xml:space="preserve"> </w:t>
                  </w:r>
                  <w:r>
                    <w:rPr>
                      <w:rFonts w:ascii="Times New Roman" w:eastAsia="仿宋" w:hAnsi="Times New Roman" w:cs="Times New Roman"/>
                      <w:sz w:val="22"/>
                    </w:rPr>
                    <w:t xml:space="preserve">and cultural contexts; implementation </w:t>
                  </w:r>
                  <w:r>
                    <w:rPr>
                      <w:rFonts w:ascii="Times New Roman" w:eastAsia="仿宋" w:hAnsi="Times New Roman" w:cs="Times New Roman" w:hint="eastAsia"/>
                      <w:sz w:val="22"/>
                    </w:rPr>
                    <w:t>effectiveness</w:t>
                  </w:r>
                  <w:r>
                    <w:rPr>
                      <w:rFonts w:ascii="Times New Roman" w:eastAsia="仿宋" w:hAnsi="Times New Roman" w:cs="Times New Roman"/>
                      <w:sz w:val="22"/>
                    </w:rPr>
                    <w:t xml:space="preserve"> at different scales and complexities, responsiveness to </w:t>
                  </w:r>
                  <w:r>
                    <w:rPr>
                      <w:rFonts w:ascii="Times New Roman" w:eastAsia="仿宋" w:hAnsi="Times New Roman" w:cs="Times New Roman" w:hint="eastAsia"/>
                      <w:sz w:val="22"/>
                    </w:rPr>
                    <w:t xml:space="preserve">the </w:t>
                  </w:r>
                  <w:r>
                    <w:rPr>
                      <w:rFonts w:ascii="Times New Roman" w:eastAsia="仿宋" w:hAnsi="Times New Roman" w:cs="Times New Roman"/>
                      <w:sz w:val="22"/>
                    </w:rPr>
                    <w:t>environment</w:t>
                  </w:r>
                  <w:r>
                    <w:rPr>
                      <w:rFonts w:ascii="Times New Roman" w:eastAsia="仿宋" w:hAnsi="Times New Roman" w:cs="Times New Roman" w:hint="eastAsia"/>
                      <w:sz w:val="22"/>
                    </w:rPr>
                    <w:t xml:space="preserve">al changes; and </w:t>
                  </w:r>
                  <w:r>
                    <w:rPr>
                      <w:rFonts w:ascii="Times New Roman" w:eastAsia="仿宋" w:hAnsi="Times New Roman" w:cs="Times New Roman"/>
                      <w:sz w:val="22"/>
                    </w:rPr>
                    <w:t>strategies and measures taken to promote project replication and expansion, such as partner network construction, case studies, experience sharing</w:t>
                  </w:r>
                  <w:r>
                    <w:rPr>
                      <w:rFonts w:ascii="Times New Roman" w:eastAsia="仿宋" w:hAnsi="Times New Roman" w:cs="Times New Roman" w:hint="eastAsia"/>
                      <w:sz w:val="22"/>
                    </w:rPr>
                    <w:t>, etc.</w:t>
                  </w:r>
                </w:p>
              </w:tc>
              <w:tc>
                <w:tcPr>
                  <w:tcW w:w="5198" w:type="dxa"/>
                  <w:vAlign w:val="center"/>
                </w:tcPr>
                <w:p w:rsidR="00E0717E" w:rsidRDefault="00E0717E">
                  <w:pPr>
                    <w:spacing w:after="156" w:line="240" w:lineRule="auto"/>
                    <w:jc w:val="left"/>
                    <w:rPr>
                      <w:rFonts w:ascii="Times New Roman" w:eastAsia="仿宋" w:hAnsi="Times New Roman" w:cs="Times New Roman"/>
                      <w:sz w:val="22"/>
                    </w:rPr>
                  </w:pPr>
                </w:p>
              </w:tc>
            </w:tr>
          </w:tbl>
          <w:p w:rsidR="00E0717E" w:rsidRDefault="00E0717E">
            <w:pPr>
              <w:pStyle w:val="EndnoteText"/>
            </w:pPr>
          </w:p>
        </w:tc>
      </w:tr>
    </w:tbl>
    <w:bookmarkEnd w:id="0"/>
    <w:p w:rsidR="001479EC" w:rsidRDefault="00223810" w:rsidP="001479EC">
      <w:pPr>
        <w:numPr>
          <w:ilvl w:val="0"/>
          <w:numId w:val="4"/>
        </w:numPr>
        <w:adjustRightInd w:val="0"/>
        <w:snapToGrid w:val="0"/>
        <w:spacing w:after="0" w:line="240" w:lineRule="auto"/>
        <w:ind w:left="6" w:hanging="6"/>
        <w:rPr>
          <w:rFonts w:ascii="Times New Roman" w:eastAsia="仿宋" w:hAnsi="Times New Roman" w:cs="Times New Roman"/>
          <w:sz w:val="20"/>
          <w:szCs w:val="20"/>
          <w:lang w:val="en-GB" w:eastAsia="en-US"/>
        </w:rPr>
      </w:pPr>
      <w:r>
        <w:rPr>
          <w:rFonts w:ascii="Times New Roman" w:eastAsia="仿宋" w:hAnsi="Times New Roman" w:cs="Times New Roman"/>
          <w:b/>
          <w:bCs/>
          <w:sz w:val="20"/>
          <w:szCs w:val="20"/>
          <w:lang w:val="en-GB" w:eastAsia="en-US"/>
        </w:rPr>
        <w:lastRenderedPageBreak/>
        <w:t>Entities</w:t>
      </w:r>
      <w:r>
        <w:rPr>
          <w:rFonts w:ascii="Times New Roman" w:eastAsia="仿宋" w:hAnsi="Times New Roman" w:cs="Times New Roman"/>
          <w:b/>
          <w:bCs/>
          <w:sz w:val="20"/>
          <w:szCs w:val="20"/>
        </w:rPr>
        <w:t xml:space="preserve">: </w:t>
      </w:r>
    </w:p>
    <w:p w:rsidR="00E0717E" w:rsidRPr="001479EC" w:rsidRDefault="00223810" w:rsidP="001479EC">
      <w:pPr>
        <w:adjustRightInd w:val="0"/>
        <w:snapToGrid w:val="0"/>
        <w:spacing w:after="0" w:line="240" w:lineRule="auto"/>
        <w:ind w:left="6"/>
        <w:rPr>
          <w:rFonts w:ascii="Times New Roman" w:eastAsia="仿宋" w:hAnsi="Times New Roman" w:cs="Times New Roman"/>
          <w:sz w:val="20"/>
          <w:szCs w:val="20"/>
          <w:lang w:val="en-GB" w:eastAsia="en-US"/>
        </w:rPr>
      </w:pPr>
      <w:r w:rsidRPr="001479EC">
        <w:rPr>
          <w:rFonts w:ascii="Times New Roman" w:eastAsia="仿宋" w:hAnsi="Times New Roman" w:cs="Times New Roman"/>
          <w:sz w:val="20"/>
          <w:szCs w:val="20"/>
          <w:lang w:val="en-GB" w:eastAsia="en-US"/>
        </w:rPr>
        <w:t xml:space="preserve">Scope I (direct emissions) </w:t>
      </w:r>
      <w:r w:rsidRPr="001479EC">
        <w:rPr>
          <w:rFonts w:ascii="Times New Roman" w:eastAsia="仿宋" w:hAnsi="Times New Roman" w:cs="Times New Roman"/>
          <w:sz w:val="20"/>
          <w:szCs w:val="20"/>
        </w:rPr>
        <w:t xml:space="preserve">- 1. </w:t>
      </w:r>
      <w:r w:rsidRPr="001479EC">
        <w:rPr>
          <w:rFonts w:ascii="Times New Roman" w:eastAsia="仿宋" w:hAnsi="Times New Roman" w:cs="Times New Roman"/>
          <w:sz w:val="20"/>
          <w:szCs w:val="20"/>
          <w:lang w:val="en-GB" w:eastAsia="en-US"/>
        </w:rPr>
        <w:t>Carbon emissions per unit of product in the production process</w:t>
      </w:r>
      <w:r w:rsidRPr="001479EC">
        <w:rPr>
          <w:rFonts w:ascii="Times New Roman" w:eastAsia="仿宋" w:hAnsi="Times New Roman" w:cs="Times New Roman"/>
          <w:sz w:val="20"/>
          <w:szCs w:val="20"/>
        </w:rPr>
        <w:t xml:space="preserve">; 2. </w:t>
      </w:r>
      <w:r w:rsidRPr="001479EC">
        <w:rPr>
          <w:rFonts w:ascii="Times New Roman" w:eastAsia="仿宋" w:hAnsi="Times New Roman" w:cs="Times New Roman"/>
          <w:sz w:val="20"/>
          <w:szCs w:val="20"/>
          <w:lang w:val="en-GB" w:eastAsia="en-US"/>
        </w:rPr>
        <w:t>Proportion of renewable energy in the energy consumption structure</w:t>
      </w:r>
      <w:r w:rsidRPr="001479EC">
        <w:rPr>
          <w:rFonts w:ascii="Times New Roman" w:eastAsia="仿宋" w:hAnsi="Times New Roman" w:cs="Times New Roman"/>
          <w:sz w:val="20"/>
          <w:szCs w:val="20"/>
        </w:rPr>
        <w:t xml:space="preserve">; 3. </w:t>
      </w:r>
      <w:r w:rsidRPr="001479EC">
        <w:rPr>
          <w:rFonts w:ascii="Times New Roman" w:eastAsia="仿宋" w:hAnsi="Times New Roman" w:cs="Times New Roman"/>
          <w:sz w:val="20"/>
          <w:szCs w:val="20"/>
          <w:lang w:val="en-GB" w:eastAsia="en-US"/>
        </w:rPr>
        <w:lastRenderedPageBreak/>
        <w:t>Reduction rate of energy consumption per unit of output</w:t>
      </w:r>
      <w:r w:rsidRPr="001479EC">
        <w:rPr>
          <w:rFonts w:ascii="Times New Roman" w:eastAsia="仿宋" w:hAnsi="Times New Roman" w:cs="Times New Roman"/>
          <w:sz w:val="20"/>
          <w:szCs w:val="20"/>
        </w:rPr>
        <w:t xml:space="preserve">; 4. </w:t>
      </w:r>
      <w:r w:rsidRPr="001479EC">
        <w:rPr>
          <w:rFonts w:ascii="Times New Roman" w:eastAsia="仿宋" w:hAnsi="Times New Roman" w:cs="Times New Roman"/>
          <w:sz w:val="20"/>
          <w:szCs w:val="20"/>
          <w:lang w:val="en-GB" w:eastAsia="en-US"/>
        </w:rPr>
        <w:t>Carbon footprint in the life cycle assessment (LCA) of new products or services</w:t>
      </w:r>
      <w:r w:rsidRPr="001479EC">
        <w:rPr>
          <w:rFonts w:ascii="Times New Roman" w:eastAsia="仿宋" w:hAnsi="Times New Roman" w:cs="Times New Roman" w:hint="eastAsia"/>
          <w:sz w:val="20"/>
          <w:szCs w:val="20"/>
        </w:rPr>
        <w:t>.</w:t>
      </w:r>
    </w:p>
    <w:p w:rsidR="00E0717E" w:rsidRDefault="00223810" w:rsidP="001479EC">
      <w:pPr>
        <w:pStyle w:val="NormalWeb"/>
        <w:widowControl/>
        <w:adjustRightInd w:val="0"/>
        <w:snapToGrid w:val="0"/>
        <w:spacing w:beforeAutospacing="0" w:afterAutospacing="0" w:line="240" w:lineRule="auto"/>
        <w:ind w:left="6" w:hanging="6"/>
        <w:jc w:val="both"/>
        <w:rPr>
          <w:rFonts w:ascii="Times New Roman" w:eastAsia="仿宋" w:hAnsi="Times New Roman"/>
          <w:kern w:val="2"/>
          <w:sz w:val="20"/>
          <w:szCs w:val="20"/>
        </w:rPr>
      </w:pPr>
      <w:r>
        <w:rPr>
          <w:rFonts w:ascii="Times New Roman" w:eastAsia="仿宋" w:hAnsi="Times New Roman"/>
          <w:kern w:val="2"/>
          <w:sz w:val="20"/>
          <w:szCs w:val="20"/>
          <w:lang w:val="en-GB" w:eastAsia="en-US"/>
        </w:rPr>
        <w:t xml:space="preserve">Scope II (Indirect Emissions) </w:t>
      </w:r>
      <w:r>
        <w:rPr>
          <w:rFonts w:ascii="Times New Roman" w:eastAsia="仿宋" w:hAnsi="Times New Roman"/>
          <w:kern w:val="2"/>
          <w:sz w:val="20"/>
          <w:szCs w:val="20"/>
        </w:rPr>
        <w:t xml:space="preserve">- 1. </w:t>
      </w:r>
      <w:r>
        <w:rPr>
          <w:rFonts w:ascii="Times New Roman" w:eastAsia="仿宋" w:hAnsi="Times New Roman"/>
          <w:kern w:val="2"/>
          <w:sz w:val="20"/>
          <w:szCs w:val="20"/>
          <w:lang w:val="en-GB" w:eastAsia="en-US"/>
        </w:rPr>
        <w:t>Carbon intensity of purchased electricity or other energy sources</w:t>
      </w:r>
      <w:r>
        <w:rPr>
          <w:rFonts w:ascii="Times New Roman" w:eastAsia="仿宋" w:hAnsi="Times New Roman"/>
          <w:kern w:val="2"/>
          <w:sz w:val="20"/>
          <w:szCs w:val="20"/>
        </w:rPr>
        <w:t xml:space="preserve">; 2. </w:t>
      </w:r>
      <w:r>
        <w:rPr>
          <w:rFonts w:ascii="Times New Roman" w:eastAsia="仿宋" w:hAnsi="Times New Roman"/>
          <w:kern w:val="2"/>
          <w:sz w:val="20"/>
          <w:szCs w:val="20"/>
          <w:lang w:val="en-GB" w:eastAsia="en-US"/>
        </w:rPr>
        <w:t>Implementation of energy efficiency improvement measures</w:t>
      </w:r>
      <w:r>
        <w:rPr>
          <w:rFonts w:ascii="Times New Roman" w:eastAsia="仿宋" w:hAnsi="Times New Roman"/>
          <w:kern w:val="2"/>
          <w:sz w:val="20"/>
          <w:szCs w:val="20"/>
        </w:rPr>
        <w:t xml:space="preserve">; 3. </w:t>
      </w:r>
      <w:r>
        <w:rPr>
          <w:rFonts w:ascii="Times New Roman" w:eastAsia="仿宋" w:hAnsi="Times New Roman"/>
          <w:kern w:val="2"/>
          <w:sz w:val="20"/>
          <w:szCs w:val="20"/>
          <w:lang w:val="en-GB" w:eastAsia="en-US"/>
        </w:rPr>
        <w:t>Proportion of green energy purchases (e.g., green power certificates)</w:t>
      </w:r>
      <w:r>
        <w:rPr>
          <w:rFonts w:ascii="Times New Roman" w:eastAsia="仿宋" w:hAnsi="Times New Roman" w:hint="eastAsia"/>
          <w:kern w:val="2"/>
          <w:sz w:val="20"/>
          <w:szCs w:val="20"/>
        </w:rPr>
        <w:t>.</w:t>
      </w:r>
    </w:p>
    <w:p w:rsidR="00E0717E" w:rsidRDefault="00223810" w:rsidP="001479EC">
      <w:pPr>
        <w:pStyle w:val="NormalWeb"/>
        <w:widowControl/>
        <w:adjustRightInd w:val="0"/>
        <w:snapToGrid w:val="0"/>
        <w:spacing w:beforeAutospacing="0" w:afterAutospacing="0" w:line="240" w:lineRule="auto"/>
        <w:ind w:left="6" w:hanging="6"/>
        <w:jc w:val="both"/>
        <w:rPr>
          <w:rFonts w:ascii="Times New Roman" w:eastAsia="仿宋" w:hAnsi="Times New Roman"/>
          <w:kern w:val="2"/>
          <w:sz w:val="20"/>
          <w:szCs w:val="20"/>
          <w:lang w:val="en-GB" w:eastAsia="en-US"/>
        </w:rPr>
      </w:pPr>
      <w:r>
        <w:rPr>
          <w:rFonts w:ascii="Times New Roman" w:eastAsia="仿宋" w:hAnsi="Times New Roman"/>
          <w:kern w:val="2"/>
          <w:sz w:val="20"/>
          <w:szCs w:val="20"/>
          <w:lang w:val="en-GB" w:eastAsia="en-US"/>
        </w:rPr>
        <w:t xml:space="preserve">Scope III (Other Indirect Emissions) </w:t>
      </w:r>
      <w:r>
        <w:rPr>
          <w:rFonts w:ascii="Times New Roman" w:eastAsia="仿宋" w:hAnsi="Times New Roman"/>
          <w:kern w:val="2"/>
          <w:sz w:val="20"/>
          <w:szCs w:val="20"/>
        </w:rPr>
        <w:t xml:space="preserve">- 1. </w:t>
      </w:r>
      <w:r>
        <w:rPr>
          <w:rFonts w:ascii="Times New Roman" w:eastAsia="仿宋" w:hAnsi="Times New Roman"/>
          <w:kern w:val="2"/>
          <w:sz w:val="20"/>
          <w:szCs w:val="20"/>
          <w:lang w:val="en-GB" w:eastAsia="en-US"/>
        </w:rPr>
        <w:t>Carbon management strategies and practices in the supply chain</w:t>
      </w:r>
      <w:r>
        <w:rPr>
          <w:rFonts w:ascii="Times New Roman" w:eastAsia="仿宋" w:hAnsi="Times New Roman"/>
          <w:kern w:val="2"/>
          <w:sz w:val="20"/>
          <w:szCs w:val="20"/>
        </w:rPr>
        <w:t xml:space="preserve">; 2. </w:t>
      </w:r>
      <w:r>
        <w:rPr>
          <w:rFonts w:ascii="Times New Roman" w:eastAsia="仿宋" w:hAnsi="Times New Roman"/>
          <w:kern w:val="2"/>
          <w:sz w:val="20"/>
          <w:szCs w:val="20"/>
          <w:lang w:val="en-GB" w:eastAsia="en-US"/>
        </w:rPr>
        <w:t>Carbon emissions from employee commuting and measures to optimize them</w:t>
      </w:r>
      <w:r>
        <w:rPr>
          <w:rFonts w:ascii="Times New Roman" w:eastAsia="仿宋" w:hAnsi="Times New Roman"/>
          <w:kern w:val="2"/>
          <w:sz w:val="20"/>
          <w:szCs w:val="20"/>
        </w:rPr>
        <w:t xml:space="preserve">; 3. </w:t>
      </w:r>
      <w:r>
        <w:rPr>
          <w:rFonts w:ascii="Times New Roman" w:eastAsia="仿宋" w:hAnsi="Times New Roman"/>
          <w:kern w:val="2"/>
          <w:sz w:val="20"/>
          <w:szCs w:val="20"/>
          <w:lang w:val="en-GB" w:eastAsia="en-US"/>
        </w:rPr>
        <w:t>Carbon emissions at the product use and disposal stages</w:t>
      </w:r>
      <w:r>
        <w:rPr>
          <w:rFonts w:ascii="Times New Roman" w:eastAsia="仿宋" w:hAnsi="Times New Roman"/>
          <w:kern w:val="2"/>
          <w:sz w:val="20"/>
          <w:szCs w:val="20"/>
        </w:rPr>
        <w:t xml:space="preserve">; 4. </w:t>
      </w:r>
      <w:r>
        <w:rPr>
          <w:rFonts w:ascii="Times New Roman" w:eastAsia="仿宋" w:hAnsi="Times New Roman"/>
          <w:kern w:val="2"/>
          <w:sz w:val="20"/>
          <w:szCs w:val="20"/>
          <w:lang w:val="en-GB" w:eastAsia="en-US"/>
        </w:rPr>
        <w:t>Emission reduction projects with suppliers and partners</w:t>
      </w:r>
    </w:p>
    <w:p w:rsidR="001479EC" w:rsidRDefault="00223810" w:rsidP="001479EC">
      <w:pPr>
        <w:pStyle w:val="NormalWeb"/>
        <w:widowControl/>
        <w:adjustRightInd w:val="0"/>
        <w:snapToGrid w:val="0"/>
        <w:spacing w:beforeAutospacing="0" w:afterAutospacing="0" w:line="240" w:lineRule="auto"/>
        <w:ind w:left="6" w:hanging="6"/>
        <w:jc w:val="both"/>
        <w:rPr>
          <w:rFonts w:ascii="Times New Roman" w:eastAsia="仿宋" w:hAnsi="Times New Roman"/>
          <w:b/>
          <w:bCs/>
          <w:kern w:val="2"/>
          <w:sz w:val="20"/>
          <w:szCs w:val="20"/>
        </w:rPr>
      </w:pPr>
      <w:r>
        <w:rPr>
          <w:rFonts w:ascii="Times New Roman" w:eastAsia="仿宋" w:hAnsi="Times New Roman"/>
          <w:b/>
          <w:bCs/>
          <w:kern w:val="2"/>
          <w:sz w:val="20"/>
          <w:szCs w:val="20"/>
          <w:lang w:val="en-GB" w:eastAsia="en-US"/>
        </w:rPr>
        <w:t>Financial Institutions</w:t>
      </w:r>
      <w:r>
        <w:rPr>
          <w:rFonts w:ascii="Times New Roman" w:eastAsia="仿宋" w:hAnsi="Times New Roman"/>
          <w:b/>
          <w:bCs/>
          <w:kern w:val="2"/>
          <w:sz w:val="20"/>
          <w:szCs w:val="20"/>
        </w:rPr>
        <w:t xml:space="preserve">: </w:t>
      </w:r>
    </w:p>
    <w:p w:rsidR="00E0717E" w:rsidRDefault="00223810" w:rsidP="001479EC">
      <w:pPr>
        <w:pStyle w:val="NormalWeb"/>
        <w:widowControl/>
        <w:adjustRightInd w:val="0"/>
        <w:snapToGrid w:val="0"/>
        <w:spacing w:beforeAutospacing="0" w:afterAutospacing="0" w:line="240" w:lineRule="auto"/>
        <w:ind w:left="6" w:hanging="6"/>
        <w:jc w:val="both"/>
        <w:rPr>
          <w:rFonts w:ascii="Times New Roman" w:eastAsia="仿宋" w:hAnsi="Times New Roman"/>
          <w:kern w:val="2"/>
          <w:sz w:val="20"/>
          <w:szCs w:val="20"/>
          <w:lang w:val="en-GB" w:eastAsia="en-US"/>
        </w:rPr>
      </w:pPr>
      <w:r>
        <w:rPr>
          <w:rFonts w:ascii="Times New Roman" w:eastAsia="仿宋" w:hAnsi="Times New Roman"/>
          <w:kern w:val="2"/>
          <w:sz w:val="20"/>
          <w:szCs w:val="20"/>
          <w:lang w:val="en-GB" w:eastAsia="en-US"/>
        </w:rPr>
        <w:t xml:space="preserve">Scope I (Direct Emissions) </w:t>
      </w:r>
      <w:r>
        <w:rPr>
          <w:rFonts w:ascii="Times New Roman" w:eastAsia="仿宋" w:hAnsi="Times New Roman"/>
          <w:kern w:val="2"/>
          <w:sz w:val="20"/>
          <w:szCs w:val="20"/>
        </w:rPr>
        <w:t xml:space="preserve">- 1. </w:t>
      </w:r>
      <w:r>
        <w:rPr>
          <w:rFonts w:ascii="Times New Roman" w:eastAsia="仿宋" w:hAnsi="Times New Roman"/>
          <w:kern w:val="2"/>
          <w:sz w:val="20"/>
          <w:szCs w:val="20"/>
          <w:lang w:val="en-GB" w:eastAsia="en-US"/>
        </w:rPr>
        <w:t>Energy efficiency and carbon emissions of office space</w:t>
      </w:r>
      <w:r>
        <w:rPr>
          <w:rFonts w:ascii="Times New Roman" w:eastAsia="仿宋" w:hAnsi="Times New Roman"/>
          <w:kern w:val="2"/>
          <w:sz w:val="20"/>
          <w:szCs w:val="20"/>
        </w:rPr>
        <w:t xml:space="preserve">; 2. </w:t>
      </w:r>
      <w:r>
        <w:rPr>
          <w:rFonts w:ascii="Times New Roman" w:eastAsia="仿宋" w:hAnsi="Times New Roman"/>
          <w:kern w:val="2"/>
          <w:sz w:val="20"/>
          <w:szCs w:val="20"/>
          <w:lang w:val="en-GB" w:eastAsia="en-US"/>
        </w:rPr>
        <w:t>Green office and low carbon operation practices</w:t>
      </w:r>
    </w:p>
    <w:p w:rsidR="00E0717E" w:rsidRDefault="00223810" w:rsidP="001479EC">
      <w:pPr>
        <w:pStyle w:val="NormalWeb"/>
        <w:widowControl/>
        <w:adjustRightInd w:val="0"/>
        <w:snapToGrid w:val="0"/>
        <w:spacing w:beforeAutospacing="0" w:afterAutospacing="0" w:line="240" w:lineRule="auto"/>
        <w:ind w:left="6" w:hanging="6"/>
        <w:jc w:val="both"/>
        <w:rPr>
          <w:rFonts w:ascii="Times New Roman" w:eastAsia="仿宋" w:hAnsi="Times New Roman"/>
          <w:kern w:val="2"/>
          <w:sz w:val="20"/>
          <w:szCs w:val="20"/>
        </w:rPr>
      </w:pPr>
      <w:r>
        <w:rPr>
          <w:rFonts w:ascii="Times New Roman" w:eastAsia="仿宋" w:hAnsi="Times New Roman"/>
          <w:kern w:val="2"/>
          <w:sz w:val="20"/>
          <w:szCs w:val="20"/>
          <w:lang w:val="en-GB" w:eastAsia="en-US"/>
        </w:rPr>
        <w:t xml:space="preserve">Scope II (Indirect emissions) </w:t>
      </w:r>
      <w:r>
        <w:rPr>
          <w:rFonts w:ascii="Times New Roman" w:eastAsia="仿宋" w:hAnsi="Times New Roman"/>
          <w:kern w:val="2"/>
          <w:sz w:val="20"/>
          <w:szCs w:val="20"/>
        </w:rPr>
        <w:t xml:space="preserve">- </w:t>
      </w:r>
      <w:r>
        <w:rPr>
          <w:rFonts w:ascii="Times New Roman" w:eastAsia="仿宋" w:hAnsi="Times New Roman"/>
          <w:kern w:val="2"/>
          <w:sz w:val="20"/>
          <w:szCs w:val="20"/>
          <w:lang w:val="en-GB" w:eastAsia="en-US"/>
        </w:rPr>
        <w:t>Proportion of green assets in portfolio</w:t>
      </w:r>
      <w:r>
        <w:rPr>
          <w:rFonts w:ascii="Times New Roman" w:eastAsia="仿宋" w:hAnsi="Times New Roman"/>
          <w:kern w:val="2"/>
          <w:sz w:val="20"/>
          <w:szCs w:val="20"/>
        </w:rPr>
        <w:t xml:space="preserve">; </w:t>
      </w:r>
      <w:r>
        <w:rPr>
          <w:rFonts w:ascii="Times New Roman" w:eastAsia="仿宋" w:hAnsi="Times New Roman"/>
          <w:kern w:val="2"/>
          <w:sz w:val="20"/>
          <w:szCs w:val="20"/>
          <w:lang w:val="en-GB" w:eastAsia="en-US"/>
        </w:rPr>
        <w:t>amount and proportion of financing provided for green projects</w:t>
      </w:r>
      <w:r>
        <w:rPr>
          <w:rFonts w:ascii="Times New Roman" w:eastAsia="仿宋" w:hAnsi="Times New Roman" w:hint="eastAsia"/>
          <w:kern w:val="2"/>
          <w:sz w:val="20"/>
          <w:szCs w:val="20"/>
        </w:rPr>
        <w:t>.</w:t>
      </w:r>
    </w:p>
    <w:p w:rsidR="00E0717E" w:rsidRDefault="00223810" w:rsidP="001479EC">
      <w:pPr>
        <w:pStyle w:val="NormalWeb"/>
        <w:widowControl/>
        <w:adjustRightInd w:val="0"/>
        <w:snapToGrid w:val="0"/>
        <w:spacing w:beforeAutospacing="0" w:afterAutospacing="0" w:line="240" w:lineRule="auto"/>
        <w:ind w:left="6" w:hanging="6"/>
        <w:jc w:val="both"/>
        <w:rPr>
          <w:rFonts w:ascii="Times New Roman" w:eastAsia="仿宋" w:hAnsi="Times New Roman"/>
          <w:kern w:val="2"/>
          <w:sz w:val="20"/>
          <w:szCs w:val="20"/>
        </w:rPr>
      </w:pPr>
      <w:r>
        <w:rPr>
          <w:rFonts w:ascii="Times New Roman" w:eastAsia="仿宋" w:hAnsi="Times New Roman"/>
          <w:kern w:val="2"/>
          <w:sz w:val="20"/>
          <w:szCs w:val="20"/>
          <w:lang w:val="en-GB" w:eastAsia="en-US"/>
        </w:rPr>
        <w:t xml:space="preserve">Scope III (Other Indirect Emissions) </w:t>
      </w:r>
      <w:r>
        <w:rPr>
          <w:rFonts w:ascii="Times New Roman" w:eastAsia="仿宋" w:hAnsi="Times New Roman"/>
          <w:kern w:val="2"/>
          <w:sz w:val="20"/>
          <w:szCs w:val="20"/>
        </w:rPr>
        <w:t xml:space="preserve">- 1. </w:t>
      </w:r>
      <w:r>
        <w:rPr>
          <w:rFonts w:ascii="Times New Roman" w:eastAsia="仿宋" w:hAnsi="Times New Roman"/>
          <w:kern w:val="2"/>
          <w:sz w:val="20"/>
          <w:szCs w:val="20"/>
          <w:lang w:val="en-GB" w:eastAsia="en-US"/>
        </w:rPr>
        <w:t>Carbon emissions of enterprises supported through financial products and services</w:t>
      </w:r>
      <w:r>
        <w:rPr>
          <w:rFonts w:ascii="Times New Roman" w:eastAsia="仿宋" w:hAnsi="Times New Roman"/>
          <w:kern w:val="2"/>
          <w:sz w:val="20"/>
          <w:szCs w:val="20"/>
        </w:rPr>
        <w:t xml:space="preserve">; 2. </w:t>
      </w:r>
      <w:r>
        <w:rPr>
          <w:rFonts w:ascii="Times New Roman" w:eastAsia="仿宋" w:hAnsi="Times New Roman"/>
          <w:kern w:val="2"/>
          <w:sz w:val="20"/>
          <w:szCs w:val="20"/>
          <w:lang w:val="en-GB" w:eastAsia="en-US"/>
        </w:rPr>
        <w:t>Innovation and development of green financial products</w:t>
      </w:r>
      <w:r>
        <w:rPr>
          <w:rFonts w:ascii="Times New Roman" w:eastAsia="仿宋" w:hAnsi="Times New Roman"/>
          <w:kern w:val="2"/>
          <w:sz w:val="20"/>
          <w:szCs w:val="20"/>
        </w:rPr>
        <w:t xml:space="preserve">; 3. </w:t>
      </w:r>
      <w:r>
        <w:rPr>
          <w:rFonts w:ascii="Times New Roman" w:eastAsia="仿宋" w:hAnsi="Times New Roman"/>
          <w:kern w:val="2"/>
          <w:sz w:val="20"/>
          <w:szCs w:val="20"/>
          <w:lang w:val="en-GB" w:eastAsia="en-US"/>
        </w:rPr>
        <w:t>Carbon footprint disclosure and assessment of clients and investment projects</w:t>
      </w:r>
      <w:r>
        <w:rPr>
          <w:rFonts w:ascii="Times New Roman" w:eastAsia="仿宋" w:hAnsi="Times New Roman" w:hint="eastAsia"/>
          <w:kern w:val="2"/>
          <w:sz w:val="20"/>
          <w:szCs w:val="20"/>
        </w:rPr>
        <w:t>.</w:t>
      </w:r>
    </w:p>
    <w:tbl>
      <w:tblPr>
        <w:tblStyle w:val="TableGrid"/>
        <w:tblpPr w:leftFromText="180" w:rightFromText="180" w:vertAnchor="text" w:horzAnchor="page" w:tblpX="1728" w:tblpY="500"/>
        <w:tblOverlap w:val="never"/>
        <w:tblW w:w="13681" w:type="dxa"/>
        <w:tblBorders>
          <w:insideH w:val="single" w:sz="2" w:space="0" w:color="auto"/>
          <w:insideV w:val="single" w:sz="2" w:space="0" w:color="auto"/>
        </w:tblBorders>
        <w:tblLayout w:type="fixed"/>
        <w:tblLook w:val="04A0" w:firstRow="1" w:lastRow="0" w:firstColumn="1" w:lastColumn="0" w:noHBand="0" w:noVBand="1"/>
      </w:tblPr>
      <w:tblGrid>
        <w:gridCol w:w="6840"/>
        <w:gridCol w:w="6841"/>
      </w:tblGrid>
      <w:tr w:rsidR="00E0717E">
        <w:trPr>
          <w:trHeight w:val="411"/>
        </w:trPr>
        <w:tc>
          <w:tcPr>
            <w:tcW w:w="13681" w:type="dxa"/>
            <w:gridSpan w:val="2"/>
            <w:tcBorders>
              <w:tl2br w:val="nil"/>
              <w:tr2bl w:val="nil"/>
            </w:tcBorders>
            <w:shd w:val="clear" w:color="auto" w:fill="D8D8D8" w:themeFill="background1" w:themeFillShade="D8"/>
            <w:vAlign w:val="center"/>
          </w:tcPr>
          <w:p w:rsidR="00E0717E" w:rsidRDefault="00223810">
            <w:pPr>
              <w:spacing w:afterLines="50" w:after="156" w:line="360" w:lineRule="exact"/>
              <w:jc w:val="left"/>
              <w:rPr>
                <w:rFonts w:ascii="STFangsong" w:eastAsia="STFangsong" w:hAnsi="STFangsong"/>
                <w:b/>
                <w:bCs/>
                <w:sz w:val="24"/>
                <w:szCs w:val="24"/>
              </w:rPr>
            </w:pPr>
            <w:r>
              <w:rPr>
                <w:rFonts w:ascii="Times New Roman" w:hAnsi="Times New Roman" w:cs="Times New Roman" w:hint="eastAsia"/>
                <w:b/>
                <w:bCs/>
                <w:sz w:val="24"/>
                <w:szCs w:val="24"/>
              </w:rPr>
              <w:t>Applicant Statement</w:t>
            </w:r>
          </w:p>
        </w:tc>
      </w:tr>
      <w:tr w:rsidR="00E0717E">
        <w:trPr>
          <w:trHeight w:val="411"/>
        </w:trPr>
        <w:tc>
          <w:tcPr>
            <w:tcW w:w="13681" w:type="dxa"/>
            <w:gridSpan w:val="2"/>
            <w:tcBorders>
              <w:tl2br w:val="nil"/>
              <w:tr2bl w:val="nil"/>
            </w:tcBorders>
            <w:vAlign w:val="center"/>
          </w:tcPr>
          <w:p w:rsidR="00E0717E" w:rsidRDefault="00223810" w:rsidP="00E10D63">
            <w:pPr>
              <w:adjustRightInd w:val="0"/>
              <w:snapToGrid w:val="0"/>
              <w:spacing w:after="0" w:line="240" w:lineRule="auto"/>
              <w:jc w:val="left"/>
              <w:rPr>
                <w:rFonts w:ascii="Times New Roman" w:hAnsi="Times New Roman" w:cs="Times New Roman"/>
                <w:sz w:val="22"/>
                <w:szCs w:val="24"/>
              </w:rPr>
            </w:pPr>
            <w:r>
              <w:rPr>
                <w:rFonts w:ascii="Times New Roman" w:hAnsi="Times New Roman" w:cs="Times New Roman" w:hint="eastAsia"/>
                <w:sz w:val="22"/>
                <w:szCs w:val="24"/>
              </w:rPr>
              <w:t>I</w:t>
            </w:r>
            <w:r>
              <w:rPr>
                <w:rFonts w:ascii="Times New Roman" w:hAnsi="Times New Roman" w:cs="Times New Roman"/>
                <w:sz w:val="22"/>
                <w:szCs w:val="24"/>
              </w:rPr>
              <w:t>, on behalf of the organization where I am from, hereby make a solemn statement regarding the participation in the evaluation of the International Finance Forum (IFF)</w:t>
            </w:r>
            <w:r>
              <w:rPr>
                <w:rFonts w:ascii="Times New Roman" w:hAnsi="Times New Roman" w:cs="Times New Roman" w:hint="eastAsia"/>
                <w:sz w:val="22"/>
                <w:szCs w:val="24"/>
              </w:rPr>
              <w:t xml:space="preserve"> Global Green Finance Award 2025</w:t>
            </w:r>
            <w:r>
              <w:rPr>
                <w:rFonts w:ascii="Times New Roman" w:hAnsi="Times New Roman" w:cs="Times New Roman"/>
                <w:sz w:val="22"/>
                <w:szCs w:val="24"/>
              </w:rPr>
              <w:t>.</w:t>
            </w:r>
            <w:r w:rsidR="00E10D63">
              <w:rPr>
                <w:rFonts w:ascii="Times New Roman" w:hAnsi="Times New Roman" w:cs="Times New Roman"/>
                <w:sz w:val="22"/>
                <w:szCs w:val="24"/>
              </w:rPr>
              <w:t xml:space="preserve"> </w:t>
            </w:r>
            <w:r>
              <w:rPr>
                <w:rFonts w:ascii="Times New Roman" w:hAnsi="Times New Roman" w:cs="Times New Roman"/>
                <w:sz w:val="22"/>
                <w:szCs w:val="24"/>
              </w:rPr>
              <w:t xml:space="preserve">We fully understand and agree with the requirements of the International Finance Forum (IFF) </w:t>
            </w:r>
            <w:r>
              <w:rPr>
                <w:rFonts w:ascii="Times New Roman" w:hAnsi="Times New Roman" w:cs="Times New Roman" w:hint="eastAsia"/>
                <w:sz w:val="22"/>
                <w:szCs w:val="24"/>
              </w:rPr>
              <w:t>Global Green Finance Award 2025 - Innovation Award</w:t>
            </w:r>
            <w:r>
              <w:rPr>
                <w:rFonts w:ascii="Times New Roman" w:hAnsi="Times New Roman" w:cs="Times New Roman"/>
                <w:sz w:val="22"/>
                <w:szCs w:val="24"/>
              </w:rPr>
              <w:t xml:space="preserve">. All documents submitted are true and correct. We agree that the </w:t>
            </w:r>
            <w:r>
              <w:rPr>
                <w:rFonts w:ascii="Times New Roman" w:hAnsi="Times New Roman" w:cs="Times New Roman" w:hint="eastAsia"/>
                <w:sz w:val="22"/>
                <w:szCs w:val="24"/>
              </w:rPr>
              <w:t>organizer</w:t>
            </w:r>
            <w:r>
              <w:rPr>
                <w:rFonts w:ascii="Times New Roman" w:hAnsi="Times New Roman" w:cs="Times New Roman"/>
                <w:sz w:val="22"/>
                <w:szCs w:val="24"/>
              </w:rPr>
              <w:t xml:space="preserve"> has the right to keep the application materials and release in public, to promote international exchanges and cooperation on good experiences and practices of green finance, and contribute to sustainable development and realization of Sustainable Development Goals (SDGs).</w:t>
            </w:r>
          </w:p>
          <w:p w:rsidR="00E0717E" w:rsidRDefault="00E0717E" w:rsidP="00E10D63">
            <w:pPr>
              <w:adjustRightInd w:val="0"/>
              <w:snapToGrid w:val="0"/>
              <w:spacing w:after="0" w:line="240" w:lineRule="auto"/>
              <w:jc w:val="left"/>
              <w:rPr>
                <w:rFonts w:ascii="Times New Roman" w:hAnsi="Times New Roman" w:cs="Times New Roman"/>
                <w:sz w:val="22"/>
                <w:szCs w:val="24"/>
              </w:rPr>
            </w:pPr>
          </w:p>
          <w:p w:rsidR="00E0717E" w:rsidRDefault="00223810" w:rsidP="00E10D63">
            <w:pPr>
              <w:adjustRightInd w:val="0"/>
              <w:snapToGrid w:val="0"/>
              <w:spacing w:after="0" w:line="240" w:lineRule="auto"/>
              <w:jc w:val="left"/>
              <w:rPr>
                <w:rFonts w:ascii="Times New Roman" w:hAnsi="Times New Roman" w:cs="Times New Roman"/>
                <w:sz w:val="22"/>
                <w:szCs w:val="24"/>
              </w:rPr>
            </w:pPr>
            <w:r>
              <w:rPr>
                <w:rFonts w:ascii="Times New Roman" w:hAnsi="Times New Roman" w:cs="Times New Roman" w:hint="eastAsia"/>
                <w:sz w:val="22"/>
                <w:szCs w:val="24"/>
              </w:rPr>
              <w:t>Authorized Signatory:</w:t>
            </w:r>
            <w:r>
              <w:rPr>
                <w:rFonts w:ascii="Times New Roman" w:hAnsi="Times New Roman" w:cs="Times New Roman"/>
                <w:sz w:val="22"/>
                <w:szCs w:val="24"/>
              </w:rPr>
              <w:t xml:space="preserve"> (with official stamp)</w:t>
            </w:r>
          </w:p>
          <w:p w:rsidR="00E0717E" w:rsidRDefault="00E0717E" w:rsidP="00E10D63">
            <w:pPr>
              <w:adjustRightInd w:val="0"/>
              <w:snapToGrid w:val="0"/>
              <w:spacing w:after="0" w:line="240" w:lineRule="auto"/>
              <w:jc w:val="left"/>
              <w:rPr>
                <w:rFonts w:ascii="Times New Roman" w:hAnsi="Times New Roman" w:cs="Times New Roman"/>
                <w:sz w:val="22"/>
                <w:szCs w:val="24"/>
              </w:rPr>
            </w:pPr>
          </w:p>
          <w:p w:rsidR="00E0717E" w:rsidRDefault="00223810" w:rsidP="00E10D63">
            <w:pPr>
              <w:adjustRightInd w:val="0"/>
              <w:snapToGrid w:val="0"/>
              <w:spacing w:after="0" w:line="240" w:lineRule="auto"/>
              <w:jc w:val="left"/>
              <w:rPr>
                <w:rFonts w:ascii="STFangsong" w:eastAsia="STFangsong" w:hAnsi="STFangsong"/>
                <w:b/>
                <w:bCs/>
                <w:sz w:val="28"/>
                <w:szCs w:val="28"/>
              </w:rPr>
            </w:pPr>
            <w:r>
              <w:rPr>
                <w:rFonts w:ascii="Times New Roman" w:hAnsi="Times New Roman" w:cs="Times New Roman"/>
                <w:sz w:val="22"/>
                <w:szCs w:val="24"/>
              </w:rPr>
              <w:t xml:space="preserve">Date: </w:t>
            </w:r>
          </w:p>
        </w:tc>
      </w:tr>
      <w:tr w:rsidR="00E0717E">
        <w:trPr>
          <w:trHeight w:val="464"/>
        </w:trPr>
        <w:tc>
          <w:tcPr>
            <w:tcW w:w="13681" w:type="dxa"/>
            <w:gridSpan w:val="2"/>
            <w:tcBorders>
              <w:tl2br w:val="nil"/>
              <w:tr2bl w:val="nil"/>
            </w:tcBorders>
            <w:vAlign w:val="center"/>
          </w:tcPr>
          <w:p w:rsidR="00E0717E" w:rsidRDefault="00223810">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hint="eastAsia"/>
                <w:b/>
                <w:bCs/>
                <w:sz w:val="24"/>
                <w:szCs w:val="24"/>
              </w:rPr>
              <w:t>Recommendations of the Secretariat</w:t>
            </w:r>
          </w:p>
        </w:tc>
      </w:tr>
      <w:tr w:rsidR="00E0717E">
        <w:trPr>
          <w:trHeight w:val="1325"/>
        </w:trPr>
        <w:tc>
          <w:tcPr>
            <w:tcW w:w="13681" w:type="dxa"/>
            <w:gridSpan w:val="2"/>
            <w:tcBorders>
              <w:tl2br w:val="nil"/>
              <w:tr2bl w:val="nil"/>
            </w:tcBorders>
            <w:vAlign w:val="center"/>
          </w:tcPr>
          <w:p w:rsidR="00E0717E" w:rsidRDefault="00E0717E">
            <w:pPr>
              <w:spacing w:afterLines="50" w:after="156" w:line="360" w:lineRule="exact"/>
              <w:jc w:val="left"/>
              <w:rPr>
                <w:rFonts w:asciiTheme="minorEastAsia" w:hAnsiTheme="minorEastAsia" w:cstheme="minorEastAsia"/>
                <w:b/>
                <w:bCs/>
                <w:sz w:val="24"/>
                <w:szCs w:val="24"/>
              </w:rPr>
            </w:pPr>
          </w:p>
        </w:tc>
      </w:tr>
      <w:tr w:rsidR="00E0717E">
        <w:trPr>
          <w:trHeight w:val="464"/>
        </w:trPr>
        <w:tc>
          <w:tcPr>
            <w:tcW w:w="6840" w:type="dxa"/>
            <w:tcBorders>
              <w:tl2br w:val="nil"/>
              <w:tr2bl w:val="nil"/>
            </w:tcBorders>
            <w:vAlign w:val="center"/>
          </w:tcPr>
          <w:p w:rsidR="00E0717E" w:rsidRDefault="00223810">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hint="eastAsia"/>
                <w:b/>
                <w:bCs/>
                <w:sz w:val="24"/>
                <w:szCs w:val="24"/>
              </w:rPr>
              <w:t>Total Score Recommended by the Secretaria</w:t>
            </w:r>
            <w:r>
              <w:rPr>
                <w:rFonts w:ascii="Times New Roman" w:hAnsi="Times New Roman" w:cs="Times New Roman"/>
                <w:b/>
                <w:bCs/>
                <w:sz w:val="24"/>
                <w:szCs w:val="24"/>
              </w:rPr>
              <w:t>t</w:t>
            </w:r>
          </w:p>
        </w:tc>
        <w:tc>
          <w:tcPr>
            <w:tcW w:w="6841" w:type="dxa"/>
            <w:tcBorders>
              <w:tl2br w:val="nil"/>
              <w:tr2bl w:val="nil"/>
            </w:tcBorders>
            <w:vAlign w:val="center"/>
          </w:tcPr>
          <w:p w:rsidR="00E0717E" w:rsidRDefault="00E0717E">
            <w:pPr>
              <w:spacing w:afterLines="50" w:after="156" w:line="360" w:lineRule="exact"/>
              <w:jc w:val="left"/>
              <w:rPr>
                <w:rFonts w:ascii="Times New Roman" w:hAnsi="Times New Roman" w:cs="Times New Roman"/>
                <w:b/>
                <w:bCs/>
                <w:sz w:val="24"/>
                <w:szCs w:val="24"/>
              </w:rPr>
            </w:pPr>
          </w:p>
        </w:tc>
      </w:tr>
      <w:tr w:rsidR="00E0717E">
        <w:trPr>
          <w:trHeight w:val="450"/>
        </w:trPr>
        <w:tc>
          <w:tcPr>
            <w:tcW w:w="13681" w:type="dxa"/>
            <w:gridSpan w:val="2"/>
            <w:tcBorders>
              <w:tl2br w:val="nil"/>
              <w:tr2bl w:val="nil"/>
            </w:tcBorders>
            <w:vAlign w:val="center"/>
          </w:tcPr>
          <w:p w:rsidR="00E0717E" w:rsidRDefault="00223810" w:rsidP="00223810">
            <w:pPr>
              <w:adjustRightInd w:val="0"/>
              <w:snapToGrid w:val="0"/>
              <w:spacing w:after="0" w:line="240" w:lineRule="auto"/>
              <w:jc w:val="left"/>
              <w:rPr>
                <w:rFonts w:ascii="Times New Roman" w:hAnsi="Times New Roman" w:cs="Times New Roman"/>
                <w:sz w:val="22"/>
                <w:szCs w:val="24"/>
              </w:rPr>
            </w:pPr>
            <w:r>
              <w:rPr>
                <w:rFonts w:ascii="Times New Roman" w:hAnsi="Times New Roman" w:cs="Times New Roman"/>
                <w:sz w:val="22"/>
                <w:szCs w:val="24"/>
              </w:rPr>
              <w:t xml:space="preserve">Note: </w:t>
            </w:r>
          </w:p>
          <w:p w:rsidR="00E0717E" w:rsidRDefault="00223810" w:rsidP="00223810">
            <w:pPr>
              <w:adjustRightInd w:val="0"/>
              <w:snapToGrid w:val="0"/>
              <w:spacing w:after="0" w:line="240" w:lineRule="auto"/>
              <w:jc w:val="left"/>
              <w:rPr>
                <w:rFonts w:ascii="Times New Roman" w:hAnsi="Times New Roman" w:cs="Times New Roman"/>
                <w:sz w:val="22"/>
                <w:szCs w:val="24"/>
              </w:rPr>
            </w:pPr>
            <w:r w:rsidRPr="00223810">
              <w:rPr>
                <w:rFonts w:ascii="Times New Roman" w:hAnsi="Times New Roman" w:cs="Times New Roman" w:hint="eastAsia"/>
                <w:sz w:val="22"/>
                <w:szCs w:val="24"/>
              </w:rPr>
              <w:t>①</w:t>
            </w:r>
            <w:r w:rsidRPr="00223810">
              <w:rPr>
                <w:rFonts w:ascii="Times New Roman" w:hAnsi="Times New Roman" w:cs="Times New Roman"/>
                <w:sz w:val="22"/>
                <w:szCs w:val="24"/>
              </w:rPr>
              <w:t xml:space="preserve"> </w:t>
            </w:r>
            <w:r>
              <w:rPr>
                <w:rFonts w:ascii="Times New Roman" w:hAnsi="Times New Roman" w:cs="Times New Roman"/>
                <w:sz w:val="22"/>
                <w:szCs w:val="24"/>
              </w:rPr>
              <w:t>Non-profit institutions refer to institutions that are not profit-oriented, such as government departments, industry associations, international organizations, public welfare organizations, and NGOs.</w:t>
            </w:r>
          </w:p>
          <w:p w:rsidR="00E0717E" w:rsidRDefault="00223810" w:rsidP="00223810">
            <w:pPr>
              <w:adjustRightInd w:val="0"/>
              <w:snapToGrid w:val="0"/>
              <w:spacing w:after="0" w:line="240" w:lineRule="auto"/>
              <w:jc w:val="left"/>
              <w:rPr>
                <w:rFonts w:ascii="Times New Roman" w:hAnsi="Times New Roman" w:cs="Times New Roman"/>
                <w:sz w:val="22"/>
                <w:szCs w:val="24"/>
              </w:rPr>
            </w:pPr>
            <w:r w:rsidRPr="00223810">
              <w:rPr>
                <w:rFonts w:ascii="Times New Roman" w:hAnsi="Times New Roman" w:cs="Times New Roman" w:hint="eastAsia"/>
                <w:sz w:val="22"/>
                <w:szCs w:val="24"/>
              </w:rPr>
              <w:lastRenderedPageBreak/>
              <w:t>②</w:t>
            </w:r>
            <w:r w:rsidRPr="00223810">
              <w:rPr>
                <w:rFonts w:ascii="Times New Roman" w:hAnsi="Times New Roman" w:cs="Times New Roman"/>
                <w:sz w:val="22"/>
                <w:szCs w:val="24"/>
              </w:rPr>
              <w:t xml:space="preserve"> </w:t>
            </w:r>
            <w:r>
              <w:rPr>
                <w:rFonts w:ascii="Times New Roman" w:hAnsi="Times New Roman" w:cs="Times New Roman"/>
                <w:sz w:val="22"/>
                <w:szCs w:val="24"/>
              </w:rPr>
              <w:t>The application form should be concise in all columns and should not exceed the required number of words. Detailed explanatory materials, charts, pictures, images, etc. can be provided in the form of attachments, with the title of "</w:t>
            </w:r>
            <w:r>
              <w:rPr>
                <w:rFonts w:ascii="Times New Roman" w:hAnsi="Times New Roman" w:cs="Times New Roman" w:hint="eastAsia"/>
                <w:sz w:val="22"/>
                <w:szCs w:val="24"/>
              </w:rPr>
              <w:t xml:space="preserve">Innovation </w:t>
            </w:r>
            <w:r>
              <w:rPr>
                <w:rFonts w:ascii="Times New Roman" w:hAnsi="Times New Roman" w:cs="Times New Roman"/>
                <w:sz w:val="22"/>
                <w:szCs w:val="24"/>
              </w:rPr>
              <w:t xml:space="preserve">Award - Name of the Institution - Number of the Column", and sent to </w:t>
            </w:r>
            <w:r w:rsidRPr="00223810">
              <w:rPr>
                <w:rFonts w:ascii="Times New Roman" w:hAnsi="Times New Roman" w:cs="Times New Roman"/>
                <w:sz w:val="22"/>
                <w:szCs w:val="24"/>
              </w:rPr>
              <w:t>gggc@iff.org.cn</w:t>
            </w:r>
            <w:r>
              <w:rPr>
                <w:rFonts w:ascii="Times New Roman" w:hAnsi="Times New Roman" w:cs="Times New Roman"/>
                <w:sz w:val="22"/>
                <w:szCs w:val="24"/>
              </w:rPr>
              <w:t xml:space="preserve"> together with the application form. The subject of the email must state "IFF Global Green Finance Award 202</w:t>
            </w:r>
            <w:r>
              <w:rPr>
                <w:rFonts w:ascii="Times New Roman" w:hAnsi="Times New Roman" w:cs="Times New Roman" w:hint="eastAsia"/>
                <w:sz w:val="22"/>
                <w:szCs w:val="24"/>
              </w:rPr>
              <w:t>5</w:t>
            </w:r>
            <w:r>
              <w:rPr>
                <w:rFonts w:ascii="Times New Roman" w:hAnsi="Times New Roman" w:cs="Times New Roman"/>
                <w:sz w:val="22"/>
                <w:szCs w:val="24"/>
              </w:rPr>
              <w:t xml:space="preserve"> - </w:t>
            </w:r>
            <w:r>
              <w:rPr>
                <w:rFonts w:ascii="Times New Roman" w:hAnsi="Times New Roman" w:cs="Times New Roman" w:hint="eastAsia"/>
                <w:sz w:val="22"/>
                <w:szCs w:val="24"/>
              </w:rPr>
              <w:t>Innovation</w:t>
            </w:r>
            <w:r>
              <w:rPr>
                <w:rFonts w:ascii="Times New Roman" w:hAnsi="Times New Roman" w:cs="Times New Roman"/>
                <w:sz w:val="22"/>
                <w:szCs w:val="24"/>
              </w:rPr>
              <w:t xml:space="preserve"> Award - Name of the Institution". </w:t>
            </w:r>
          </w:p>
          <w:p w:rsidR="00E0717E" w:rsidRDefault="00223810" w:rsidP="00223810">
            <w:pPr>
              <w:adjustRightInd w:val="0"/>
              <w:snapToGrid w:val="0"/>
              <w:spacing w:after="0" w:line="240" w:lineRule="auto"/>
              <w:jc w:val="left"/>
              <w:rPr>
                <w:sz w:val="22"/>
                <w:szCs w:val="24"/>
              </w:rPr>
            </w:pPr>
            <w:r w:rsidRPr="00223810">
              <w:rPr>
                <w:rFonts w:ascii="Times New Roman" w:hAnsi="Times New Roman" w:cs="Times New Roman" w:hint="eastAsia"/>
                <w:sz w:val="22"/>
                <w:szCs w:val="24"/>
              </w:rPr>
              <w:t>③</w:t>
            </w:r>
            <w:r w:rsidRPr="00223810">
              <w:rPr>
                <w:rFonts w:ascii="Times New Roman" w:hAnsi="Times New Roman" w:cs="Times New Roman" w:hint="eastAsia"/>
                <w:sz w:val="22"/>
                <w:szCs w:val="24"/>
              </w:rPr>
              <w:t xml:space="preserve"> </w:t>
            </w:r>
            <w:r>
              <w:rPr>
                <w:rFonts w:ascii="Times New Roman" w:hAnsi="Times New Roman" w:cs="Times New Roman" w:hint="eastAsia"/>
                <w:sz w:val="22"/>
                <w:szCs w:val="24"/>
              </w:rPr>
              <w:t>Submission</w:t>
            </w:r>
            <w:r>
              <w:rPr>
                <w:rFonts w:ascii="Times New Roman" w:hAnsi="Times New Roman" w:cs="Times New Roman"/>
                <w:sz w:val="22"/>
                <w:szCs w:val="24"/>
              </w:rPr>
              <w:t xml:space="preserve"> </w:t>
            </w:r>
            <w:r>
              <w:rPr>
                <w:rFonts w:ascii="Times New Roman" w:hAnsi="Times New Roman" w:cs="Times New Roman" w:hint="eastAsia"/>
                <w:sz w:val="22"/>
                <w:szCs w:val="24"/>
              </w:rPr>
              <w:t>D</w:t>
            </w:r>
            <w:r>
              <w:rPr>
                <w:rFonts w:ascii="Times New Roman" w:hAnsi="Times New Roman" w:cs="Times New Roman"/>
                <w:sz w:val="22"/>
                <w:szCs w:val="24"/>
              </w:rPr>
              <w:t xml:space="preserve">eadline: </w:t>
            </w:r>
            <w:r w:rsidRPr="00223810">
              <w:rPr>
                <w:rFonts w:ascii="Times New Roman" w:hAnsi="Times New Roman" w:cs="Times New Roman" w:hint="eastAsia"/>
                <w:b/>
                <w:sz w:val="22"/>
                <w:szCs w:val="24"/>
              </w:rPr>
              <w:t xml:space="preserve">August </w:t>
            </w:r>
            <w:r w:rsidRPr="00223810">
              <w:rPr>
                <w:rFonts w:ascii="Times New Roman" w:hAnsi="Times New Roman" w:cs="Times New Roman"/>
                <w:b/>
                <w:sz w:val="22"/>
                <w:szCs w:val="24"/>
              </w:rPr>
              <w:t>5, 202</w:t>
            </w:r>
            <w:r w:rsidRPr="00223810">
              <w:rPr>
                <w:rFonts w:ascii="Times New Roman" w:hAnsi="Times New Roman" w:cs="Times New Roman" w:hint="eastAsia"/>
                <w:b/>
                <w:sz w:val="22"/>
                <w:szCs w:val="24"/>
              </w:rPr>
              <w:t>5</w:t>
            </w:r>
            <w:r>
              <w:rPr>
                <w:rFonts w:ascii="Times New Roman" w:hAnsi="Times New Roman" w:cs="Times New Roman"/>
                <w:sz w:val="22"/>
                <w:szCs w:val="24"/>
              </w:rPr>
              <w:t>.</w:t>
            </w:r>
          </w:p>
        </w:tc>
      </w:tr>
    </w:tbl>
    <w:p w:rsidR="00E0717E" w:rsidRDefault="00E0717E">
      <w:pPr>
        <w:widowControl/>
        <w:spacing w:after="156" w:line="240" w:lineRule="auto"/>
        <w:jc w:val="left"/>
      </w:pPr>
    </w:p>
    <w:sectPr w:rsidR="00E0717E" w:rsidSect="00E10D63">
      <w:footerReference w:type="default" r:id="rId9"/>
      <w:pgSz w:w="16838" w:h="11906" w:orient="landscape"/>
      <w:pgMar w:top="1440" w:right="1440" w:bottom="1440" w:left="1440" w:header="567" w:footer="0"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DDD" w:rsidRDefault="00B72DDD">
      <w:pPr>
        <w:spacing w:after="120" w:line="240" w:lineRule="auto"/>
      </w:pPr>
      <w:r>
        <w:separator/>
      </w:r>
    </w:p>
  </w:endnote>
  <w:endnote w:type="continuationSeparator" w:id="0">
    <w:p w:rsidR="00B72DDD" w:rsidRDefault="00B72DDD">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AEF" w:usb1="C0007841" w:usb2="00000009" w:usb3="00000000" w:csb0="000001FF" w:csb1="00000000"/>
  </w:font>
  <w:font w:name="仿宋">
    <w:altName w:val="Microsoft YaHei"/>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黑体-简">
    <w:altName w:val="黑体"/>
    <w:panose1 w:val="02000000000000000000"/>
    <w:charset w:val="80"/>
    <w:family w:val="auto"/>
    <w:pitch w:val="variable"/>
    <w:sig w:usb0="8000002F" w:usb1="0807004A" w:usb2="00000010" w:usb3="00000000" w:csb0="003E0001" w:csb1="00000000"/>
  </w:font>
  <w:font w:name="Wingdings">
    <w:panose1 w:val="05000000000000000000"/>
    <w:charset w:val="02"/>
    <w:family w:val="decorative"/>
    <w:pitch w:val="variable"/>
    <w:sig w:usb0="00000000" w:usb1="10000000" w:usb2="00000000" w:usb3="00000000" w:csb0="80000000" w:csb1="00000000"/>
  </w:font>
  <w:font w:name="STFangsong">
    <w:panose1 w:val="02010600040101010101"/>
    <w:charset w:val="86"/>
    <w:family w:val="auto"/>
    <w:pitch w:val="variable"/>
    <w:sig w:usb0="00000287" w:usb1="080F0000" w:usb2="00000010" w:usb3="00000000" w:csb0="0004009F" w:csb1="00000000"/>
  </w:font>
  <w:font w:name="方正小标宋_GBK">
    <w:altName w:val="Microsoft YaHei"/>
    <w:panose1 w:val="020B0604020202020204"/>
    <w:charset w:val="86"/>
    <w:family w:val="script"/>
    <w:pitch w:val="default"/>
    <w:sig w:usb0="00000000" w:usb1="00000000" w:usb2="00082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810" w:rsidRDefault="00223810">
    <w:pPr>
      <w:pStyle w:val="Footer"/>
      <w:spacing w:after="120"/>
      <w:rPr>
        <w:b/>
        <w:bCs/>
        <w:i/>
        <w:i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DDD" w:rsidRDefault="00B72DDD">
      <w:pPr>
        <w:spacing w:after="120"/>
      </w:pPr>
      <w:r>
        <w:separator/>
      </w:r>
    </w:p>
  </w:footnote>
  <w:footnote w:type="continuationSeparator" w:id="0">
    <w:p w:rsidR="00B72DDD" w:rsidRDefault="00B72DDD">
      <w:pPr>
        <w:spacing w:after="1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E908D9"/>
    <w:multiLevelType w:val="singleLevel"/>
    <w:tmpl w:val="83E908D9"/>
    <w:lvl w:ilvl="0">
      <w:start w:val="1"/>
      <w:numFmt w:val="decimal"/>
      <w:suff w:val="space"/>
      <w:lvlText w:val="%1."/>
      <w:lvlJc w:val="left"/>
    </w:lvl>
  </w:abstractNum>
  <w:abstractNum w:abstractNumId="1" w15:restartNumberingAfterBreak="0">
    <w:nsid w:val="F5A4631A"/>
    <w:multiLevelType w:val="singleLevel"/>
    <w:tmpl w:val="F5A4631A"/>
    <w:lvl w:ilvl="0">
      <w:start w:val="4"/>
      <w:numFmt w:val="decimal"/>
      <w:lvlText w:val="%1."/>
      <w:lvlJc w:val="left"/>
      <w:pPr>
        <w:tabs>
          <w:tab w:val="left" w:pos="312"/>
        </w:tabs>
      </w:pPr>
    </w:lvl>
  </w:abstractNum>
  <w:abstractNum w:abstractNumId="2" w15:restartNumberingAfterBreak="0">
    <w:nsid w:val="F6084724"/>
    <w:multiLevelType w:val="singleLevel"/>
    <w:tmpl w:val="F6084724"/>
    <w:lvl w:ilvl="0">
      <w:start w:val="1"/>
      <w:numFmt w:val="decimal"/>
      <w:suff w:val="space"/>
      <w:lvlText w:val="%1."/>
      <w:lvlJc w:val="left"/>
      <w:pPr>
        <w:ind w:left="-8"/>
      </w:pPr>
    </w:lvl>
  </w:abstractNum>
  <w:abstractNum w:abstractNumId="3" w15:restartNumberingAfterBreak="0">
    <w:nsid w:val="4D072C50"/>
    <w:multiLevelType w:val="singleLevel"/>
    <w:tmpl w:val="4D072C50"/>
    <w:lvl w:ilvl="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ExYTdlYWM3YWZlZWNhYzcxYmU5ODI4ODFhMTg3NDEifQ=="/>
  </w:docVars>
  <w:rsids>
    <w:rsidRoot w:val="943FE4BE"/>
    <w:rsid w:val="943FE4BE"/>
    <w:rsid w:val="AF4BD8A2"/>
    <w:rsid w:val="BB7BAAFC"/>
    <w:rsid w:val="BFF723E5"/>
    <w:rsid w:val="D6BFFA29"/>
    <w:rsid w:val="EB66ECFD"/>
    <w:rsid w:val="F5F30794"/>
    <w:rsid w:val="FFBF2FFD"/>
    <w:rsid w:val="FFDF973F"/>
    <w:rsid w:val="00027A52"/>
    <w:rsid w:val="00032B41"/>
    <w:rsid w:val="00056DE1"/>
    <w:rsid w:val="00086A45"/>
    <w:rsid w:val="00092AFB"/>
    <w:rsid w:val="00093877"/>
    <w:rsid w:val="000F0661"/>
    <w:rsid w:val="001057D5"/>
    <w:rsid w:val="001452B8"/>
    <w:rsid w:val="00145FC4"/>
    <w:rsid w:val="001479EC"/>
    <w:rsid w:val="001723B9"/>
    <w:rsid w:val="001733AB"/>
    <w:rsid w:val="00186E49"/>
    <w:rsid w:val="001A0E89"/>
    <w:rsid w:val="001D577C"/>
    <w:rsid w:val="00222FAC"/>
    <w:rsid w:val="00223810"/>
    <w:rsid w:val="002451F8"/>
    <w:rsid w:val="00251384"/>
    <w:rsid w:val="0025608E"/>
    <w:rsid w:val="00271380"/>
    <w:rsid w:val="002C6417"/>
    <w:rsid w:val="002F743B"/>
    <w:rsid w:val="00327E8E"/>
    <w:rsid w:val="00330796"/>
    <w:rsid w:val="00335601"/>
    <w:rsid w:val="00340D19"/>
    <w:rsid w:val="00342703"/>
    <w:rsid w:val="0034299C"/>
    <w:rsid w:val="00363DBD"/>
    <w:rsid w:val="00385846"/>
    <w:rsid w:val="003936D1"/>
    <w:rsid w:val="003A027E"/>
    <w:rsid w:val="003A5AEE"/>
    <w:rsid w:val="003B7843"/>
    <w:rsid w:val="003D18E1"/>
    <w:rsid w:val="003E188A"/>
    <w:rsid w:val="003E37D3"/>
    <w:rsid w:val="0041169D"/>
    <w:rsid w:val="0041236A"/>
    <w:rsid w:val="00477917"/>
    <w:rsid w:val="004837EF"/>
    <w:rsid w:val="00495507"/>
    <w:rsid w:val="004A287B"/>
    <w:rsid w:val="004F74E0"/>
    <w:rsid w:val="00531205"/>
    <w:rsid w:val="005552FE"/>
    <w:rsid w:val="00575A15"/>
    <w:rsid w:val="00581805"/>
    <w:rsid w:val="00582F61"/>
    <w:rsid w:val="005952A1"/>
    <w:rsid w:val="005A589D"/>
    <w:rsid w:val="005B41A5"/>
    <w:rsid w:val="005D3536"/>
    <w:rsid w:val="00611C2F"/>
    <w:rsid w:val="00616E32"/>
    <w:rsid w:val="006E5022"/>
    <w:rsid w:val="006F7018"/>
    <w:rsid w:val="00700235"/>
    <w:rsid w:val="007032BD"/>
    <w:rsid w:val="00726574"/>
    <w:rsid w:val="00734092"/>
    <w:rsid w:val="007607F2"/>
    <w:rsid w:val="00761273"/>
    <w:rsid w:val="007648C0"/>
    <w:rsid w:val="00766E90"/>
    <w:rsid w:val="007A54DC"/>
    <w:rsid w:val="007F6A4E"/>
    <w:rsid w:val="008A1831"/>
    <w:rsid w:val="008B74CC"/>
    <w:rsid w:val="008D08FE"/>
    <w:rsid w:val="008D22B9"/>
    <w:rsid w:val="008D49D5"/>
    <w:rsid w:val="0092367D"/>
    <w:rsid w:val="00961634"/>
    <w:rsid w:val="00966B3B"/>
    <w:rsid w:val="00980547"/>
    <w:rsid w:val="00987AC7"/>
    <w:rsid w:val="009B44A8"/>
    <w:rsid w:val="009D17A7"/>
    <w:rsid w:val="00A21631"/>
    <w:rsid w:val="00A46AA4"/>
    <w:rsid w:val="00A50B44"/>
    <w:rsid w:val="00A73316"/>
    <w:rsid w:val="00A77F35"/>
    <w:rsid w:val="00AE1D89"/>
    <w:rsid w:val="00AF36BD"/>
    <w:rsid w:val="00B036C7"/>
    <w:rsid w:val="00B1480F"/>
    <w:rsid w:val="00B166A2"/>
    <w:rsid w:val="00B407DF"/>
    <w:rsid w:val="00B65FD2"/>
    <w:rsid w:val="00B72DDD"/>
    <w:rsid w:val="00B91043"/>
    <w:rsid w:val="00BD19F8"/>
    <w:rsid w:val="00BE6337"/>
    <w:rsid w:val="00C43749"/>
    <w:rsid w:val="00C87E2F"/>
    <w:rsid w:val="00CA5196"/>
    <w:rsid w:val="00CC575D"/>
    <w:rsid w:val="00CE57DC"/>
    <w:rsid w:val="00D12790"/>
    <w:rsid w:val="00D22649"/>
    <w:rsid w:val="00D40707"/>
    <w:rsid w:val="00DC57AE"/>
    <w:rsid w:val="00DD2A09"/>
    <w:rsid w:val="00DD5505"/>
    <w:rsid w:val="00DE0EA4"/>
    <w:rsid w:val="00DF01F5"/>
    <w:rsid w:val="00DF2617"/>
    <w:rsid w:val="00E022D6"/>
    <w:rsid w:val="00E04B2E"/>
    <w:rsid w:val="00E0717E"/>
    <w:rsid w:val="00E10D63"/>
    <w:rsid w:val="00E22400"/>
    <w:rsid w:val="00E95741"/>
    <w:rsid w:val="00E975A7"/>
    <w:rsid w:val="00EE54C2"/>
    <w:rsid w:val="00F022E8"/>
    <w:rsid w:val="00F337D7"/>
    <w:rsid w:val="00F37537"/>
    <w:rsid w:val="00F41DD5"/>
    <w:rsid w:val="00F52F79"/>
    <w:rsid w:val="00F55670"/>
    <w:rsid w:val="00F639DE"/>
    <w:rsid w:val="00F72339"/>
    <w:rsid w:val="00F76954"/>
    <w:rsid w:val="00F82524"/>
    <w:rsid w:val="00F8454C"/>
    <w:rsid w:val="00F95CCA"/>
    <w:rsid w:val="00FA6453"/>
    <w:rsid w:val="00FC525A"/>
    <w:rsid w:val="00FE0F5E"/>
    <w:rsid w:val="039C2392"/>
    <w:rsid w:val="03FE380C"/>
    <w:rsid w:val="04F74D33"/>
    <w:rsid w:val="09811362"/>
    <w:rsid w:val="09EB21FB"/>
    <w:rsid w:val="0A414C04"/>
    <w:rsid w:val="141D437D"/>
    <w:rsid w:val="18674409"/>
    <w:rsid w:val="18D44E8B"/>
    <w:rsid w:val="1A255D39"/>
    <w:rsid w:val="1C0D55F7"/>
    <w:rsid w:val="24ED56A6"/>
    <w:rsid w:val="2AF00AB5"/>
    <w:rsid w:val="2D245AB0"/>
    <w:rsid w:val="353A0882"/>
    <w:rsid w:val="373034D2"/>
    <w:rsid w:val="399EC531"/>
    <w:rsid w:val="39BA5869"/>
    <w:rsid w:val="442051DE"/>
    <w:rsid w:val="46707E02"/>
    <w:rsid w:val="47764810"/>
    <w:rsid w:val="47BB6C46"/>
    <w:rsid w:val="4AB61169"/>
    <w:rsid w:val="4F6939F7"/>
    <w:rsid w:val="4FF8CD7F"/>
    <w:rsid w:val="50457134"/>
    <w:rsid w:val="515222A0"/>
    <w:rsid w:val="539D7AA1"/>
    <w:rsid w:val="575651A9"/>
    <w:rsid w:val="579D15FE"/>
    <w:rsid w:val="5A2A3F1A"/>
    <w:rsid w:val="5C844566"/>
    <w:rsid w:val="639D11D9"/>
    <w:rsid w:val="67F60C6A"/>
    <w:rsid w:val="684A6664"/>
    <w:rsid w:val="686F15C3"/>
    <w:rsid w:val="6CB66B0C"/>
    <w:rsid w:val="700665B6"/>
    <w:rsid w:val="70E063D4"/>
    <w:rsid w:val="74F95639"/>
    <w:rsid w:val="75412B9C"/>
    <w:rsid w:val="7778459E"/>
    <w:rsid w:val="77FD4EA9"/>
    <w:rsid w:val="7968089B"/>
    <w:rsid w:val="7B345AFD"/>
    <w:rsid w:val="7B7BB8EB"/>
    <w:rsid w:val="7C72188D"/>
    <w:rsid w:val="7C876BCE"/>
    <w:rsid w:val="7C92CDA6"/>
    <w:rsid w:val="7F2EA985"/>
    <w:rsid w:val="7F790D5C"/>
    <w:rsid w:val="7FD89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0411107"/>
  <w15:docId w15:val="{F01A9B1A-0060-5A4E-BAFC-D429948E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semiHidden="1" w:uiPriority="99" w:unhideWhenUsed="1" w:qFormat="1"/>
    <w:lsdException w:name="header" w:qFormat="1"/>
    <w:lsdException w:name="footer" w:qFormat="1"/>
    <w:lsdException w:name="caption" w:semiHidden="1" w:unhideWhenUsed="1" w:qFormat="1"/>
    <w:lsdException w:name="footnote reference" w:qFormat="1"/>
    <w:lsdException w:name="endnote reference" w:qFormat="1"/>
    <w:lsdException w:name="endnote text"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pPr>
      <w:widowControl w:val="0"/>
      <w:spacing w:after="160" w:line="259" w:lineRule="auto"/>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autoRedefine/>
    <w:uiPriority w:val="99"/>
    <w:semiHidden/>
    <w:unhideWhenUsed/>
    <w:qFormat/>
  </w:style>
  <w:style w:type="paragraph" w:styleId="EndnoteText">
    <w:name w:val="endnote text"/>
    <w:basedOn w:val="Normal"/>
    <w:autoRedefine/>
    <w:qFormat/>
    <w:pPr>
      <w:snapToGrid w:val="0"/>
      <w:jc w:val="left"/>
    </w:p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HeaderChar"/>
    <w:autoRedefine/>
    <w:qFormat/>
    <w:rsid w:val="00E10D63"/>
    <w:pPr>
      <w:pBdr>
        <w:bottom w:val="single" w:sz="6" w:space="1" w:color="auto"/>
      </w:pBdr>
      <w:tabs>
        <w:tab w:val="center" w:pos="4153"/>
        <w:tab w:val="right" w:pos="8306"/>
      </w:tabs>
      <w:snapToGrid w:val="0"/>
      <w:spacing w:line="240" w:lineRule="auto"/>
      <w:jc w:val="center"/>
    </w:pPr>
    <w:rPr>
      <w:sz w:val="18"/>
      <w:szCs w:val="18"/>
    </w:rPr>
  </w:style>
  <w:style w:type="paragraph" w:styleId="FootnoteText">
    <w:name w:val="footnote text"/>
    <w:basedOn w:val="Normal"/>
    <w:autoRedefine/>
    <w:qFormat/>
    <w:pPr>
      <w:snapToGrid w:val="0"/>
      <w:jc w:val="left"/>
    </w:pPr>
    <w:rPr>
      <w:sz w:val="18"/>
    </w:rPr>
  </w:style>
  <w:style w:type="paragraph" w:styleId="NormalWeb">
    <w:name w:val="Normal (Web)"/>
    <w:basedOn w:val="Normal"/>
    <w:qFormat/>
    <w:pPr>
      <w:spacing w:beforeAutospacing="1" w:after="0" w:afterAutospacing="1"/>
      <w:jc w:val="left"/>
    </w:pPr>
    <w:rPr>
      <w:rFonts w:cs="Times New Roman"/>
      <w:kern w:val="0"/>
      <w:sz w:val="24"/>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autoRedefine/>
    <w:qFormat/>
    <w:rPr>
      <w:vertAlign w:val="superscript"/>
    </w:rPr>
  </w:style>
  <w:style w:type="character" w:styleId="FootnoteReference">
    <w:name w:val="footnote reference"/>
    <w:basedOn w:val="DefaultParagraphFont"/>
    <w:autoRedefine/>
    <w:qFormat/>
    <w:rPr>
      <w:vertAlign w:val="superscript"/>
    </w:rPr>
  </w:style>
  <w:style w:type="character" w:customStyle="1" w:styleId="HeaderChar">
    <w:name w:val="Header Char"/>
    <w:basedOn w:val="DefaultParagraphFont"/>
    <w:link w:val="Header"/>
    <w:autoRedefine/>
    <w:qFormat/>
    <w:rsid w:val="00E10D6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招商仁和</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oxford jo</cp:lastModifiedBy>
  <cp:revision>9</cp:revision>
  <dcterms:created xsi:type="dcterms:W3CDTF">2025-04-08T04:14:00Z</dcterms:created>
  <dcterms:modified xsi:type="dcterms:W3CDTF">2025-04-08T04:38:00Z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30EA0D7D09F746299E22F2C777752C10_13</vt:lpwstr>
  </property>
  <property fmtid="{D5CDD505-2E9C-101B-9397-08002B2CF9AE}" pid="4" name="KSOTemplateDocerSaveRecord">
    <vt:lpwstr>eyJoZGlkIjoiYzZkNzQ4ZWFiZmQ4NTRhOWRkZTk3YTMwMjlmMmZhYmUiLCJ1c2VySWQiOiIzMTU1OTAwNzEifQ==</vt:lpwstr>
  </property>
</Properties>
</file>